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23A" w:rsidRPr="007369A7" w:rsidRDefault="0081623A" w:rsidP="0081623A">
      <w:pPr>
        <w:spacing w:after="200"/>
        <w:ind w:firstLine="0"/>
        <w:rPr>
          <w:rFonts w:ascii="Century Gothic" w:hAnsi="Century Gothic"/>
        </w:rPr>
      </w:pPr>
      <w:r w:rsidRPr="007369A7">
        <w:rPr>
          <w:rFonts w:ascii="Century Gothic" w:hAnsi="Century Gothic"/>
        </w:rPr>
        <w:t>Název stavby:</w:t>
      </w:r>
    </w:p>
    <w:p w:rsidR="00ED363F" w:rsidRDefault="00ED363F" w:rsidP="00ED363F">
      <w:pPr>
        <w:spacing w:after="200"/>
        <w:ind w:firstLine="0"/>
        <w:rPr>
          <w:rFonts w:ascii="Century Gothic" w:hAnsi="Century Gothic"/>
          <w:b/>
          <w:sz w:val="28"/>
          <w:szCs w:val="28"/>
        </w:rPr>
      </w:pPr>
      <w:r w:rsidRPr="0092156E">
        <w:rPr>
          <w:rFonts w:ascii="Century Gothic" w:hAnsi="Century Gothic"/>
          <w:b/>
          <w:sz w:val="28"/>
          <w:szCs w:val="28"/>
        </w:rPr>
        <w:t>DŮM S PEČOVATELSKÝMI BYTY</w:t>
      </w:r>
    </w:p>
    <w:p w:rsidR="00326905" w:rsidRPr="00A67316" w:rsidRDefault="00326905" w:rsidP="00326905">
      <w:pPr>
        <w:spacing w:after="200"/>
        <w:ind w:firstLine="0"/>
        <w:rPr>
          <w:rFonts w:ascii="Century Gothic" w:hAnsi="Century Gothic"/>
        </w:rPr>
      </w:pPr>
      <w:r w:rsidRPr="00A67316">
        <w:rPr>
          <w:rFonts w:ascii="Century Gothic" w:hAnsi="Century Gothic"/>
        </w:rPr>
        <w:t>Stavebník:</w:t>
      </w:r>
    </w:p>
    <w:p w:rsidR="00107345" w:rsidRPr="00A67316" w:rsidRDefault="00107345" w:rsidP="00107345">
      <w:pPr>
        <w:ind w:firstLine="0"/>
        <w:contextualSpacing/>
        <w:rPr>
          <w:rFonts w:ascii="Century Gothic" w:hAnsi="Century Gothic"/>
        </w:rPr>
      </w:pPr>
      <w:r>
        <w:rPr>
          <w:rFonts w:ascii="Century Gothic" w:hAnsi="Century Gothic"/>
        </w:rPr>
        <w:t>MĚSTO TURNOV</w:t>
      </w:r>
    </w:p>
    <w:p w:rsidR="00107345" w:rsidRPr="00A67316" w:rsidRDefault="00107345" w:rsidP="00107345">
      <w:pPr>
        <w:ind w:firstLine="0"/>
        <w:contextualSpacing/>
        <w:rPr>
          <w:rFonts w:ascii="Century Gothic" w:hAnsi="Century Gothic"/>
        </w:rPr>
      </w:pPr>
      <w:r>
        <w:rPr>
          <w:rFonts w:ascii="Century Gothic" w:hAnsi="Century Gothic"/>
        </w:rPr>
        <w:t xml:space="preserve">Antonína </w:t>
      </w:r>
      <w:proofErr w:type="spellStart"/>
      <w:r>
        <w:rPr>
          <w:rFonts w:ascii="Century Gothic" w:hAnsi="Century Gothic"/>
        </w:rPr>
        <w:t>Dvřáka</w:t>
      </w:r>
      <w:proofErr w:type="spellEnd"/>
      <w:r>
        <w:rPr>
          <w:rFonts w:ascii="Century Gothic" w:hAnsi="Century Gothic"/>
        </w:rPr>
        <w:t xml:space="preserve"> 335</w:t>
      </w:r>
    </w:p>
    <w:p w:rsidR="00107345" w:rsidRPr="00A67316" w:rsidRDefault="00107345" w:rsidP="00107345">
      <w:pPr>
        <w:tabs>
          <w:tab w:val="left" w:pos="1575"/>
        </w:tabs>
        <w:ind w:firstLine="0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511 01 Turnov</w:t>
      </w:r>
    </w:p>
    <w:p w:rsidR="0081623A" w:rsidRDefault="0081623A" w:rsidP="0081623A">
      <w:pPr>
        <w:ind w:firstLine="0"/>
        <w:rPr>
          <w:rFonts w:ascii="Century Gothic" w:hAnsi="Century Gothic"/>
        </w:rPr>
      </w:pPr>
    </w:p>
    <w:p w:rsidR="00107345" w:rsidRPr="00A67316" w:rsidRDefault="00326905" w:rsidP="00107345">
      <w:pPr>
        <w:ind w:firstLine="0"/>
        <w:rPr>
          <w:rFonts w:ascii="Century Gothic" w:hAnsi="Century Gothic"/>
        </w:rPr>
      </w:pPr>
      <w:r w:rsidRPr="00A67316">
        <w:rPr>
          <w:rFonts w:ascii="Century Gothic" w:hAnsi="Century Gothic"/>
        </w:rPr>
        <w:t xml:space="preserve">Stupeň dokumentace: </w:t>
      </w:r>
      <w:r w:rsidR="00107345">
        <w:rPr>
          <w:rFonts w:ascii="Century Gothic" w:hAnsi="Century Gothic"/>
        </w:rPr>
        <w:t>DUR+</w:t>
      </w:r>
      <w:r w:rsidR="00107345" w:rsidRPr="00A67316">
        <w:rPr>
          <w:rFonts w:ascii="Century Gothic" w:hAnsi="Century Gothic"/>
        </w:rPr>
        <w:t xml:space="preserve">DSP – DOKUMENTACE PRO VYDÁNÍ </w:t>
      </w:r>
      <w:r w:rsidR="00107345">
        <w:rPr>
          <w:rFonts w:ascii="Century Gothic" w:hAnsi="Century Gothic"/>
        </w:rPr>
        <w:t>SPOLEČNÉHO POVOLENÍ</w:t>
      </w:r>
    </w:p>
    <w:p w:rsidR="007776A7" w:rsidRPr="00FD2370" w:rsidRDefault="007776A7" w:rsidP="007776A7">
      <w:pPr>
        <w:ind w:firstLine="0"/>
        <w:rPr>
          <w:rFonts w:ascii="Century Gothic" w:hAnsi="Century Gothic"/>
        </w:rPr>
      </w:pPr>
    </w:p>
    <w:p w:rsidR="007C3F0C" w:rsidRPr="00FD2370" w:rsidRDefault="006A0B62" w:rsidP="005D6EC5">
      <w:pPr>
        <w:ind w:firstLine="0"/>
        <w:jc w:val="center"/>
        <w:rPr>
          <w:rFonts w:ascii="Century Gothic" w:hAnsi="Century Gothic"/>
          <w:sz w:val="56"/>
          <w:szCs w:val="56"/>
        </w:rPr>
      </w:pPr>
      <w:r w:rsidRPr="00FD2370">
        <w:rPr>
          <w:rFonts w:ascii="Century Gothic" w:hAnsi="Century Gothic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531495</wp:posOffset>
                </wp:positionV>
                <wp:extent cx="6238875" cy="0"/>
                <wp:effectExtent l="19050" t="26670" r="19050" b="209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6FA6E3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41.85pt;width:49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" strokecolor="black [3213]" strokeweight="3pt">
                <v:shadow color="#7f7f7f [1601]" opacity=".5" offset="1pt"/>
              </v:shape>
            </w:pict>
          </mc:Fallback>
        </mc:AlternateContent>
      </w:r>
      <w:r w:rsidR="00496E28" w:rsidRPr="00FD2370">
        <w:rPr>
          <w:rFonts w:ascii="Century Gothic" w:hAnsi="Century Gothic"/>
          <w:noProof/>
          <w:sz w:val="56"/>
          <w:szCs w:val="56"/>
          <w:lang w:eastAsia="cs-CZ"/>
        </w:rPr>
        <w:t>E. DOKLADOVÁ ČÁST</w:t>
      </w:r>
    </w:p>
    <w:p w:rsidR="003601A2" w:rsidRPr="00FD2370" w:rsidRDefault="003601A2" w:rsidP="008F5859">
      <w:pPr>
        <w:tabs>
          <w:tab w:val="left" w:pos="1575"/>
        </w:tabs>
        <w:spacing w:line="276" w:lineRule="auto"/>
        <w:rPr>
          <w:rFonts w:ascii="Century Gothic" w:hAnsi="Century Gothic"/>
        </w:rPr>
      </w:pPr>
    </w:p>
    <w:p w:rsidR="00B864C2" w:rsidRPr="000F57A3" w:rsidRDefault="00496E28" w:rsidP="00722D31">
      <w:pPr>
        <w:pStyle w:val="Nadpis1"/>
        <w:spacing w:before="120" w:after="120"/>
        <w:rPr>
          <w:rFonts w:ascii="Century Gothic" w:hAnsi="Century Gothic"/>
          <w:caps/>
          <w:sz w:val="18"/>
          <w:szCs w:val="18"/>
        </w:rPr>
      </w:pPr>
      <w:bookmarkStart w:id="0" w:name="_Toc369191969"/>
      <w:r w:rsidRPr="000F57A3">
        <w:rPr>
          <w:rFonts w:ascii="Century Gothic" w:hAnsi="Century Gothic"/>
          <w:caps/>
          <w:sz w:val="18"/>
          <w:szCs w:val="18"/>
        </w:rPr>
        <w:t>SEZNAM PŘÍLOH:</w:t>
      </w:r>
    </w:p>
    <w:p w:rsidR="00496E28" w:rsidRPr="00B34A22" w:rsidRDefault="008C35AF" w:rsidP="00496E28">
      <w:pPr>
        <w:rPr>
          <w:rFonts w:ascii="Century Gothic" w:hAnsi="Century Gothic"/>
          <w:sz w:val="16"/>
          <w:szCs w:val="16"/>
        </w:rPr>
      </w:pPr>
      <w:proofErr w:type="gramStart"/>
      <w:r w:rsidRPr="00B34A22">
        <w:rPr>
          <w:rFonts w:ascii="Century Gothic" w:hAnsi="Century Gothic"/>
          <w:sz w:val="16"/>
          <w:szCs w:val="16"/>
        </w:rPr>
        <w:t xml:space="preserve">E.1 </w:t>
      </w:r>
      <w:r>
        <w:rPr>
          <w:rFonts w:ascii="Century Gothic" w:hAnsi="Century Gothic"/>
          <w:sz w:val="16"/>
          <w:szCs w:val="16"/>
        </w:rPr>
        <w:t>ZÁVAZNÁ</w:t>
      </w:r>
      <w:proofErr w:type="gramEnd"/>
      <w:r w:rsidR="00496E28" w:rsidRPr="00B34A22">
        <w:rPr>
          <w:rFonts w:ascii="Century Gothic" w:hAnsi="Century Gothic"/>
          <w:sz w:val="16"/>
          <w:szCs w:val="16"/>
        </w:rPr>
        <w:t xml:space="preserve"> STANOVISKA, STANOVISKA, ROZHODNUTÍ, VYJÁDŘENÍ DOTČENÝCH ORGÁNŮ</w:t>
      </w:r>
    </w:p>
    <w:p w:rsidR="00400AB8" w:rsidRPr="00B34A22" w:rsidRDefault="00DC054C" w:rsidP="00D861F0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Závazné s</w:t>
      </w:r>
      <w:r w:rsidR="00400AB8" w:rsidRPr="00B34A22">
        <w:rPr>
          <w:rFonts w:ascii="Century Gothic" w:hAnsi="Century Gothic"/>
          <w:sz w:val="16"/>
          <w:szCs w:val="16"/>
          <w:u w:val="single"/>
        </w:rPr>
        <w:t>ta</w:t>
      </w:r>
      <w:r w:rsidR="004868B0" w:rsidRPr="00B34A22">
        <w:rPr>
          <w:rFonts w:ascii="Century Gothic" w:hAnsi="Century Gothic"/>
          <w:sz w:val="16"/>
          <w:szCs w:val="16"/>
          <w:u w:val="single"/>
        </w:rPr>
        <w:t>novisko</w:t>
      </w:r>
      <w:r w:rsidR="00166AE7" w:rsidRPr="00B34A22">
        <w:rPr>
          <w:rFonts w:ascii="Century Gothic" w:hAnsi="Century Gothic"/>
          <w:sz w:val="16"/>
          <w:szCs w:val="16"/>
        </w:rPr>
        <w:t xml:space="preserve"> - </w:t>
      </w:r>
      <w:r w:rsidR="00160671" w:rsidRPr="00B34A22">
        <w:rPr>
          <w:rFonts w:ascii="Century Gothic" w:hAnsi="Century Gothic"/>
          <w:sz w:val="16"/>
          <w:szCs w:val="16"/>
        </w:rPr>
        <w:t xml:space="preserve">HZS </w:t>
      </w:r>
      <w:r w:rsidR="00107345" w:rsidRPr="00B34A22">
        <w:rPr>
          <w:rFonts w:ascii="Century Gothic" w:hAnsi="Century Gothic"/>
          <w:sz w:val="16"/>
          <w:szCs w:val="16"/>
        </w:rPr>
        <w:t>Libereckého</w:t>
      </w:r>
      <w:r w:rsidR="00326905" w:rsidRPr="00B34A22">
        <w:rPr>
          <w:rFonts w:ascii="Century Gothic" w:hAnsi="Century Gothic"/>
          <w:sz w:val="16"/>
          <w:szCs w:val="16"/>
        </w:rPr>
        <w:t xml:space="preserve"> </w:t>
      </w:r>
      <w:r w:rsidR="00160671" w:rsidRPr="00B34A22">
        <w:rPr>
          <w:rFonts w:ascii="Century Gothic" w:hAnsi="Century Gothic"/>
          <w:sz w:val="16"/>
          <w:szCs w:val="16"/>
        </w:rPr>
        <w:t xml:space="preserve">kraje, územní odbor </w:t>
      </w:r>
      <w:r w:rsidR="00107345" w:rsidRPr="00B34A22">
        <w:rPr>
          <w:rFonts w:ascii="Century Gothic" w:hAnsi="Century Gothic"/>
          <w:sz w:val="16"/>
          <w:szCs w:val="16"/>
        </w:rPr>
        <w:t>Semily</w:t>
      </w:r>
      <w:r w:rsidR="00B34A22" w:rsidRPr="00B34A22">
        <w:rPr>
          <w:rFonts w:ascii="Century Gothic" w:hAnsi="Century Gothic"/>
          <w:sz w:val="16"/>
          <w:szCs w:val="16"/>
        </w:rPr>
        <w:t>.</w:t>
      </w:r>
    </w:p>
    <w:p w:rsidR="0081623A" w:rsidRPr="00B34A22" w:rsidRDefault="00160671" w:rsidP="00AE5FF7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Závazné stanovisko </w:t>
      </w:r>
      <w:r w:rsidRPr="00B34A22">
        <w:rPr>
          <w:rFonts w:ascii="Century Gothic" w:hAnsi="Century Gothic"/>
          <w:sz w:val="16"/>
          <w:szCs w:val="16"/>
        </w:rPr>
        <w:t xml:space="preserve">– KHS </w:t>
      </w:r>
      <w:r w:rsidR="00107345" w:rsidRPr="00B34A22">
        <w:rPr>
          <w:rFonts w:ascii="Century Gothic" w:hAnsi="Century Gothic"/>
          <w:sz w:val="16"/>
          <w:szCs w:val="16"/>
        </w:rPr>
        <w:t>Libereckého</w:t>
      </w:r>
      <w:r w:rsidR="0081623A" w:rsidRPr="00B34A22">
        <w:rPr>
          <w:rFonts w:ascii="Century Gothic" w:hAnsi="Century Gothic"/>
          <w:sz w:val="16"/>
          <w:szCs w:val="16"/>
        </w:rPr>
        <w:t xml:space="preserve"> kraje</w:t>
      </w:r>
      <w:r w:rsidRPr="00B34A22">
        <w:rPr>
          <w:rFonts w:ascii="Century Gothic" w:hAnsi="Century Gothic"/>
          <w:sz w:val="16"/>
          <w:szCs w:val="16"/>
        </w:rPr>
        <w:t xml:space="preserve"> </w:t>
      </w:r>
      <w:r w:rsidR="0081623A" w:rsidRPr="00B34A22">
        <w:rPr>
          <w:rFonts w:ascii="Century Gothic" w:hAnsi="Century Gothic"/>
          <w:sz w:val="16"/>
          <w:szCs w:val="16"/>
        </w:rPr>
        <w:t>s</w:t>
      </w:r>
      <w:r w:rsidRPr="00B34A22">
        <w:rPr>
          <w:rFonts w:ascii="Century Gothic" w:hAnsi="Century Gothic"/>
          <w:sz w:val="16"/>
          <w:szCs w:val="16"/>
        </w:rPr>
        <w:t>e sídlem v</w:t>
      </w:r>
      <w:r w:rsidR="003521F6" w:rsidRPr="00B34A22">
        <w:rPr>
          <w:rFonts w:ascii="Century Gothic" w:hAnsi="Century Gothic"/>
          <w:sz w:val="16"/>
          <w:szCs w:val="16"/>
        </w:rPr>
        <w:t> </w:t>
      </w:r>
      <w:r w:rsidR="00107345" w:rsidRPr="00B34A22">
        <w:rPr>
          <w:rFonts w:ascii="Century Gothic" w:hAnsi="Century Gothic"/>
          <w:sz w:val="16"/>
          <w:szCs w:val="16"/>
        </w:rPr>
        <w:t>Liberci</w:t>
      </w:r>
      <w:r w:rsidRPr="00B34A22">
        <w:rPr>
          <w:rFonts w:ascii="Century Gothic" w:hAnsi="Century Gothic"/>
          <w:sz w:val="16"/>
          <w:szCs w:val="16"/>
        </w:rPr>
        <w:t xml:space="preserve">; </w:t>
      </w:r>
    </w:p>
    <w:p w:rsidR="00326905" w:rsidRPr="00B34A22" w:rsidRDefault="00166AE7" w:rsidP="00AE5FF7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Koordinované závazné stanovisko</w:t>
      </w:r>
      <w:r w:rsidR="002E44E3" w:rsidRPr="00B34A22">
        <w:rPr>
          <w:rFonts w:ascii="Century Gothic" w:hAnsi="Century Gothic"/>
          <w:sz w:val="16"/>
          <w:szCs w:val="16"/>
        </w:rPr>
        <w:t xml:space="preserve"> </w:t>
      </w:r>
      <w:r w:rsidRPr="00B34A22">
        <w:rPr>
          <w:rFonts w:ascii="Century Gothic" w:hAnsi="Century Gothic"/>
          <w:sz w:val="16"/>
          <w:szCs w:val="16"/>
        </w:rPr>
        <w:t xml:space="preserve">– </w:t>
      </w:r>
      <w:proofErr w:type="spellStart"/>
      <w:r w:rsidRPr="00B34A22">
        <w:rPr>
          <w:rFonts w:ascii="Century Gothic" w:hAnsi="Century Gothic"/>
          <w:sz w:val="16"/>
          <w:szCs w:val="16"/>
        </w:rPr>
        <w:t>MěU</w:t>
      </w:r>
      <w:proofErr w:type="spellEnd"/>
      <w:r w:rsidRPr="00B34A22">
        <w:rPr>
          <w:rFonts w:ascii="Century Gothic" w:hAnsi="Century Gothic"/>
          <w:sz w:val="16"/>
          <w:szCs w:val="16"/>
        </w:rPr>
        <w:t xml:space="preserve"> Turnov, Odbor rozvoje města</w:t>
      </w:r>
    </w:p>
    <w:p w:rsidR="009563F6" w:rsidRPr="00B34A22" w:rsidRDefault="00996D51" w:rsidP="009563F6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>Odbor životního prostředí – orgán životního prostředí</w:t>
      </w:r>
    </w:p>
    <w:p w:rsidR="00481544" w:rsidRPr="00B34A22" w:rsidRDefault="00996D51" w:rsidP="00481544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 xml:space="preserve">Odbor životního prostředí – orgán </w:t>
      </w:r>
      <w:r>
        <w:rPr>
          <w:rFonts w:ascii="Century Gothic" w:hAnsi="Century Gothic"/>
          <w:sz w:val="16"/>
          <w:szCs w:val="16"/>
          <w:u w:val="single"/>
        </w:rPr>
        <w:t>ochrany</w:t>
      </w:r>
      <w:r w:rsidRPr="00B34A22">
        <w:rPr>
          <w:rFonts w:ascii="Century Gothic" w:hAnsi="Century Gothic"/>
          <w:sz w:val="16"/>
          <w:szCs w:val="16"/>
          <w:u w:val="single"/>
        </w:rPr>
        <w:t xml:space="preserve"> </w:t>
      </w:r>
      <w:r w:rsidR="00481544" w:rsidRPr="00B34A22">
        <w:rPr>
          <w:rFonts w:ascii="Century Gothic" w:hAnsi="Century Gothic"/>
          <w:sz w:val="16"/>
          <w:szCs w:val="16"/>
          <w:u w:val="single"/>
        </w:rPr>
        <w:t>zemědělského půdního fondu</w:t>
      </w:r>
    </w:p>
    <w:p w:rsidR="00481544" w:rsidRPr="00B34A22" w:rsidRDefault="00996D51" w:rsidP="00481544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 xml:space="preserve">Odbor životního prostředí – orgán </w:t>
      </w:r>
      <w:r>
        <w:rPr>
          <w:rFonts w:ascii="Century Gothic" w:hAnsi="Century Gothic"/>
          <w:sz w:val="16"/>
          <w:szCs w:val="16"/>
          <w:u w:val="single"/>
        </w:rPr>
        <w:t>státní správy lesů</w:t>
      </w:r>
    </w:p>
    <w:p w:rsidR="00481544" w:rsidRPr="00B34A22" w:rsidRDefault="00996D51" w:rsidP="00481544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 xml:space="preserve">Odbor životního prostředí – orgán </w:t>
      </w:r>
      <w:r w:rsidR="00481544" w:rsidRPr="00B34A22">
        <w:rPr>
          <w:rFonts w:ascii="Century Gothic" w:hAnsi="Century Gothic"/>
          <w:sz w:val="16"/>
          <w:szCs w:val="16"/>
          <w:u w:val="single"/>
        </w:rPr>
        <w:t>ochran</w:t>
      </w:r>
      <w:r>
        <w:rPr>
          <w:rFonts w:ascii="Century Gothic" w:hAnsi="Century Gothic"/>
          <w:sz w:val="16"/>
          <w:szCs w:val="16"/>
          <w:u w:val="single"/>
        </w:rPr>
        <w:t>y</w:t>
      </w:r>
      <w:r w:rsidR="00481544" w:rsidRPr="00B34A22">
        <w:rPr>
          <w:rFonts w:ascii="Century Gothic" w:hAnsi="Century Gothic"/>
          <w:sz w:val="16"/>
          <w:szCs w:val="16"/>
          <w:u w:val="single"/>
        </w:rPr>
        <w:t xml:space="preserve"> ovzduší</w:t>
      </w:r>
    </w:p>
    <w:p w:rsidR="00996D51" w:rsidRPr="00B34A22" w:rsidRDefault="00996D51" w:rsidP="00996D51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 xml:space="preserve">Odbor životního prostředí – </w:t>
      </w:r>
      <w:r>
        <w:rPr>
          <w:rFonts w:ascii="Century Gothic" w:hAnsi="Century Gothic"/>
          <w:sz w:val="16"/>
          <w:szCs w:val="16"/>
          <w:u w:val="single"/>
        </w:rPr>
        <w:t>odpadové hospodářství</w:t>
      </w:r>
    </w:p>
    <w:p w:rsidR="00481544" w:rsidRPr="00B34A22" w:rsidRDefault="00481544" w:rsidP="00481544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Odbor státní památkové </w:t>
      </w:r>
      <w:r w:rsidR="00996D51">
        <w:rPr>
          <w:rFonts w:ascii="Century Gothic" w:hAnsi="Century Gothic"/>
          <w:sz w:val="16"/>
          <w:szCs w:val="16"/>
          <w:u w:val="single"/>
        </w:rPr>
        <w:t>péče</w:t>
      </w:r>
    </w:p>
    <w:p w:rsidR="009563F6" w:rsidRPr="00B34A22" w:rsidRDefault="00481544" w:rsidP="008E6DB5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Odbor </w:t>
      </w:r>
      <w:r w:rsidR="00996D51">
        <w:rPr>
          <w:rFonts w:ascii="Century Gothic" w:hAnsi="Century Gothic"/>
          <w:sz w:val="16"/>
          <w:szCs w:val="16"/>
          <w:u w:val="single"/>
        </w:rPr>
        <w:t>dopravní</w:t>
      </w:r>
      <w:r w:rsidRPr="00B34A22">
        <w:rPr>
          <w:rFonts w:ascii="Century Gothic" w:hAnsi="Century Gothic"/>
          <w:sz w:val="16"/>
          <w:szCs w:val="16"/>
          <w:u w:val="single"/>
        </w:rPr>
        <w:t xml:space="preserve"> </w:t>
      </w:r>
    </w:p>
    <w:p w:rsidR="00481544" w:rsidRPr="00B34A22" w:rsidRDefault="00996D51" w:rsidP="00481544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 xml:space="preserve">Odbor správní - </w:t>
      </w:r>
      <w:r w:rsidR="00481544" w:rsidRPr="00B34A22">
        <w:rPr>
          <w:rFonts w:ascii="Century Gothic" w:hAnsi="Century Gothic"/>
          <w:sz w:val="16"/>
          <w:szCs w:val="16"/>
          <w:u w:val="single"/>
        </w:rPr>
        <w:t>integrovan</w:t>
      </w:r>
      <w:r>
        <w:rPr>
          <w:rFonts w:ascii="Century Gothic" w:hAnsi="Century Gothic"/>
          <w:sz w:val="16"/>
          <w:szCs w:val="16"/>
          <w:u w:val="single"/>
        </w:rPr>
        <w:t>ý</w:t>
      </w:r>
      <w:r w:rsidR="00481544" w:rsidRPr="00B34A22">
        <w:rPr>
          <w:rFonts w:ascii="Century Gothic" w:hAnsi="Century Gothic"/>
          <w:sz w:val="16"/>
          <w:szCs w:val="16"/>
          <w:u w:val="single"/>
        </w:rPr>
        <w:t xml:space="preserve"> záchrann</w:t>
      </w:r>
      <w:r>
        <w:rPr>
          <w:rFonts w:ascii="Century Gothic" w:hAnsi="Century Gothic"/>
          <w:sz w:val="16"/>
          <w:szCs w:val="16"/>
          <w:u w:val="single"/>
        </w:rPr>
        <w:t>ý systém</w:t>
      </w:r>
      <w:bookmarkStart w:id="1" w:name="_GoBack"/>
      <w:bookmarkEnd w:id="1"/>
    </w:p>
    <w:p w:rsidR="00481544" w:rsidRPr="00B34A22" w:rsidRDefault="00481544" w:rsidP="00481544">
      <w:pPr>
        <w:pStyle w:val="Odstavecseseznamem"/>
        <w:numPr>
          <w:ilvl w:val="1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Odbor </w:t>
      </w:r>
      <w:r w:rsidR="00996D51">
        <w:rPr>
          <w:rFonts w:ascii="Century Gothic" w:hAnsi="Century Gothic"/>
          <w:sz w:val="16"/>
          <w:szCs w:val="16"/>
          <w:u w:val="single"/>
        </w:rPr>
        <w:t>rozvoje města – územní plánování a stavební řád</w:t>
      </w:r>
    </w:p>
    <w:p w:rsidR="00481544" w:rsidRPr="00B34A22" w:rsidRDefault="00481544" w:rsidP="00481544">
      <w:pPr>
        <w:pStyle w:val="Odstavecseseznamem"/>
        <w:ind w:left="1440" w:firstLine="0"/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 </w:t>
      </w:r>
    </w:p>
    <w:p w:rsidR="00331694" w:rsidRPr="00B34A22" w:rsidRDefault="00331694" w:rsidP="00331694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Stanovisko k PD</w:t>
      </w:r>
      <w:r w:rsidRPr="00B34A22">
        <w:rPr>
          <w:rFonts w:ascii="Century Gothic" w:hAnsi="Century Gothic"/>
          <w:sz w:val="16"/>
          <w:szCs w:val="16"/>
        </w:rPr>
        <w:t xml:space="preserve"> – Policie ČR Libereckého kraje, územní odbor Semily</w:t>
      </w:r>
    </w:p>
    <w:p w:rsidR="00B91267" w:rsidRPr="00B34A22" w:rsidRDefault="00B91267" w:rsidP="00331694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Stanovisko vlastníka pozemku (obce) ke sjezdu</w:t>
      </w:r>
    </w:p>
    <w:p w:rsidR="00B91267" w:rsidRPr="00B34A22" w:rsidRDefault="00B91267" w:rsidP="00B91267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Stanovisko ke sjezdu – </w:t>
      </w:r>
      <w:proofErr w:type="spellStart"/>
      <w:r w:rsidRPr="00B34A22">
        <w:rPr>
          <w:rFonts w:ascii="Century Gothic" w:hAnsi="Century Gothic"/>
          <w:sz w:val="16"/>
          <w:szCs w:val="16"/>
          <w:u w:val="single"/>
        </w:rPr>
        <w:t>odb</w:t>
      </w:r>
      <w:proofErr w:type="spellEnd"/>
      <w:r w:rsidRPr="00B34A22">
        <w:rPr>
          <w:rFonts w:ascii="Century Gothic" w:hAnsi="Century Gothic"/>
          <w:sz w:val="16"/>
          <w:szCs w:val="16"/>
          <w:u w:val="single"/>
        </w:rPr>
        <w:t>. dopravy</w:t>
      </w:r>
    </w:p>
    <w:p w:rsidR="00331694" w:rsidRPr="00B34A22" w:rsidRDefault="00331694" w:rsidP="00331694">
      <w:pPr>
        <w:pStyle w:val="Odstavecseseznamem"/>
        <w:ind w:left="1070" w:firstLine="0"/>
        <w:jc w:val="left"/>
        <w:rPr>
          <w:rFonts w:ascii="Century Gothic" w:hAnsi="Century Gothic"/>
          <w:sz w:val="16"/>
          <w:szCs w:val="16"/>
        </w:rPr>
      </w:pPr>
    </w:p>
    <w:p w:rsidR="009647B8" w:rsidRPr="00B34A22" w:rsidRDefault="008C35AF" w:rsidP="009647B8">
      <w:pPr>
        <w:ind w:left="357" w:firstLine="0"/>
        <w:rPr>
          <w:rFonts w:ascii="Century Gothic" w:hAnsi="Century Gothic"/>
          <w:sz w:val="16"/>
          <w:szCs w:val="16"/>
        </w:rPr>
      </w:pPr>
      <w:proofErr w:type="gramStart"/>
      <w:r w:rsidRPr="00B34A22">
        <w:rPr>
          <w:rFonts w:ascii="Century Gothic" w:hAnsi="Century Gothic"/>
          <w:sz w:val="16"/>
          <w:szCs w:val="16"/>
        </w:rPr>
        <w:t xml:space="preserve">E.2 </w:t>
      </w:r>
      <w:r>
        <w:rPr>
          <w:rFonts w:ascii="Century Gothic" w:hAnsi="Century Gothic"/>
          <w:sz w:val="16"/>
          <w:szCs w:val="16"/>
        </w:rPr>
        <w:t>STANOVISKA</w:t>
      </w:r>
      <w:proofErr w:type="gramEnd"/>
      <w:r w:rsidR="00051E48" w:rsidRPr="00B34A22">
        <w:rPr>
          <w:rFonts w:ascii="Century Gothic" w:hAnsi="Century Gothic"/>
          <w:sz w:val="16"/>
          <w:szCs w:val="16"/>
        </w:rPr>
        <w:t xml:space="preserve"> VLASTNÍKŮ VEŘEJNÉ DOPRAVNÍ A TECHNICKÉ INFRASTRUKTURY</w:t>
      </w:r>
    </w:p>
    <w:p w:rsidR="009647B8" w:rsidRPr="00B34A22" w:rsidRDefault="009647B8" w:rsidP="009647B8">
      <w:pPr>
        <w:numPr>
          <w:ilvl w:val="0"/>
          <w:numId w:val="11"/>
        </w:numPr>
        <w:autoSpaceDE w:val="0"/>
        <w:autoSpaceDN w:val="0"/>
        <w:adjustRightInd w:val="0"/>
        <w:spacing w:after="18"/>
        <w:jc w:val="left"/>
        <w:rPr>
          <w:rFonts w:ascii="Century Gothic" w:hAnsi="Century Gothic" w:cs="Century Gothic"/>
          <w:color w:val="000000"/>
          <w:sz w:val="16"/>
          <w:szCs w:val="16"/>
          <w:lang w:bidi="ar-SA"/>
        </w:rPr>
      </w:pPr>
      <w:proofErr w:type="spellStart"/>
      <w:r w:rsidRPr="00B34A22">
        <w:rPr>
          <w:rFonts w:ascii="Century Gothic" w:hAnsi="Century Gothic" w:cs="Century Gothic"/>
          <w:color w:val="000000"/>
          <w:sz w:val="16"/>
          <w:szCs w:val="16"/>
          <w:u w:val="single"/>
          <w:lang w:bidi="ar-SA"/>
        </w:rPr>
        <w:t>SčVK</w:t>
      </w:r>
      <w:proofErr w:type="spellEnd"/>
      <w:r w:rsidRPr="00B34A22">
        <w:rPr>
          <w:rFonts w:ascii="Century Gothic" w:hAnsi="Century Gothic" w:cs="Century Gothic"/>
          <w:color w:val="000000"/>
          <w:sz w:val="16"/>
          <w:szCs w:val="16"/>
          <w:lang w:bidi="ar-SA"/>
        </w:rPr>
        <w:t xml:space="preserve"> – Informace o existenci inženýrských sítí </w:t>
      </w:r>
    </w:p>
    <w:p w:rsidR="00A603D9" w:rsidRPr="00B34A22" w:rsidRDefault="009647B8" w:rsidP="00A603D9">
      <w:pPr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Century Gothic" w:hAnsi="Century Gothic" w:cs="Century Gothic"/>
          <w:color w:val="000000"/>
          <w:sz w:val="16"/>
          <w:szCs w:val="16"/>
          <w:lang w:bidi="ar-SA"/>
        </w:rPr>
      </w:pPr>
      <w:proofErr w:type="spellStart"/>
      <w:r w:rsidRPr="00B34A22">
        <w:rPr>
          <w:rFonts w:ascii="Century Gothic" w:hAnsi="Century Gothic" w:cs="Century Gothic"/>
          <w:color w:val="000000"/>
          <w:sz w:val="16"/>
          <w:szCs w:val="16"/>
          <w:u w:val="single"/>
          <w:lang w:bidi="ar-SA"/>
        </w:rPr>
        <w:t>SčVK</w:t>
      </w:r>
      <w:proofErr w:type="spellEnd"/>
      <w:r w:rsidRPr="00B34A22">
        <w:rPr>
          <w:rFonts w:ascii="Century Gothic" w:hAnsi="Century Gothic" w:cs="Century Gothic"/>
          <w:color w:val="000000"/>
          <w:sz w:val="16"/>
          <w:szCs w:val="16"/>
          <w:lang w:bidi="ar-SA"/>
        </w:rPr>
        <w:t xml:space="preserve"> – </w:t>
      </w:r>
      <w:r w:rsidRPr="00B34A22">
        <w:rPr>
          <w:rFonts w:ascii="Century Gothic" w:hAnsi="Century Gothic"/>
          <w:sz w:val="16"/>
          <w:szCs w:val="16"/>
        </w:rPr>
        <w:t>Vyjádření k projektové dokumentaci</w:t>
      </w:r>
      <w:r w:rsidRPr="00B34A22">
        <w:rPr>
          <w:rFonts w:ascii="Century Gothic" w:hAnsi="Century Gothic" w:cs="Century Gothic"/>
          <w:color w:val="000000"/>
          <w:sz w:val="16"/>
          <w:szCs w:val="16"/>
          <w:lang w:bidi="ar-SA"/>
        </w:rPr>
        <w:t xml:space="preserve"> </w:t>
      </w:r>
    </w:p>
    <w:p w:rsidR="00A603D9" w:rsidRPr="00B34A22" w:rsidRDefault="00A603D9" w:rsidP="00A603D9">
      <w:pPr>
        <w:pStyle w:val="Default"/>
        <w:numPr>
          <w:ilvl w:val="0"/>
          <w:numId w:val="11"/>
        </w:numPr>
        <w:spacing w:after="16"/>
        <w:rPr>
          <w:rFonts w:ascii="Century Gothic" w:hAnsi="Century Gothic" w:cs="Century Gothic"/>
          <w:sz w:val="16"/>
          <w:szCs w:val="16"/>
        </w:rPr>
      </w:pPr>
      <w:proofErr w:type="spellStart"/>
      <w:r w:rsidRPr="00B34A22">
        <w:rPr>
          <w:rFonts w:ascii="Century Gothic" w:hAnsi="Century Gothic" w:cs="Century Gothic"/>
          <w:sz w:val="16"/>
          <w:szCs w:val="16"/>
          <w:u w:val="single"/>
        </w:rPr>
        <w:t>GridServices</w:t>
      </w:r>
      <w:proofErr w:type="spellEnd"/>
      <w:r w:rsidRPr="00B34A22">
        <w:rPr>
          <w:rFonts w:ascii="Century Gothic" w:hAnsi="Century Gothic" w:cs="Century Gothic"/>
          <w:sz w:val="16"/>
          <w:szCs w:val="16"/>
        </w:rPr>
        <w:t xml:space="preserve"> – Informace o </w:t>
      </w:r>
      <w:r w:rsidR="00191337" w:rsidRPr="00B34A22">
        <w:rPr>
          <w:rFonts w:ascii="Century Gothic" w:hAnsi="Century Gothic" w:cs="Century Gothic"/>
          <w:sz w:val="16"/>
          <w:szCs w:val="16"/>
        </w:rPr>
        <w:t>existenci</w:t>
      </w:r>
      <w:r w:rsidRPr="00B34A22">
        <w:rPr>
          <w:rFonts w:ascii="Century Gothic" w:hAnsi="Century Gothic" w:cs="Century Gothic"/>
          <w:sz w:val="16"/>
          <w:szCs w:val="16"/>
        </w:rPr>
        <w:t xml:space="preserve"> sítí </w:t>
      </w:r>
    </w:p>
    <w:p w:rsidR="00A603D9" w:rsidRPr="00B34A22" w:rsidRDefault="00A603D9" w:rsidP="00A603D9">
      <w:pPr>
        <w:pStyle w:val="Default"/>
        <w:numPr>
          <w:ilvl w:val="0"/>
          <w:numId w:val="11"/>
        </w:numPr>
        <w:rPr>
          <w:rFonts w:ascii="Century Gothic" w:hAnsi="Century Gothic" w:cs="Century Gothic"/>
          <w:sz w:val="16"/>
          <w:szCs w:val="16"/>
        </w:rPr>
      </w:pPr>
      <w:proofErr w:type="spellStart"/>
      <w:r w:rsidRPr="00B34A22">
        <w:rPr>
          <w:rFonts w:ascii="Century Gothic" w:hAnsi="Century Gothic" w:cs="Century Gothic"/>
          <w:sz w:val="16"/>
          <w:szCs w:val="16"/>
          <w:u w:val="single"/>
        </w:rPr>
        <w:t>GridServices</w:t>
      </w:r>
      <w:proofErr w:type="spellEnd"/>
      <w:r w:rsidRPr="00B34A22">
        <w:rPr>
          <w:rFonts w:ascii="Century Gothic" w:hAnsi="Century Gothic" w:cs="Century Gothic"/>
          <w:sz w:val="16"/>
          <w:szCs w:val="16"/>
        </w:rPr>
        <w:t xml:space="preserve"> – Stanovisko k PD </w:t>
      </w:r>
    </w:p>
    <w:p w:rsidR="00191337" w:rsidRPr="00B34A22" w:rsidRDefault="00191337" w:rsidP="00191337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ČEZ Distribuce, a.</w:t>
      </w:r>
      <w:proofErr w:type="gramStart"/>
      <w:r w:rsidRPr="00B34A22">
        <w:rPr>
          <w:rFonts w:ascii="Century Gothic" w:hAnsi="Century Gothic"/>
          <w:sz w:val="16"/>
          <w:szCs w:val="16"/>
          <w:u w:val="single"/>
        </w:rPr>
        <w:t>s.</w:t>
      </w:r>
      <w:r w:rsidRPr="00B34A22">
        <w:rPr>
          <w:rFonts w:ascii="Century Gothic" w:hAnsi="Century Gothic"/>
          <w:sz w:val="16"/>
          <w:szCs w:val="16"/>
        </w:rPr>
        <w:t xml:space="preserve">– </w:t>
      </w:r>
      <w:r w:rsidR="0095151B" w:rsidRPr="00B34A22">
        <w:rPr>
          <w:rFonts w:ascii="Century Gothic" w:hAnsi="Century Gothic" w:cs="Century Gothic"/>
          <w:sz w:val="16"/>
          <w:szCs w:val="16"/>
        </w:rPr>
        <w:t>Informace</w:t>
      </w:r>
      <w:proofErr w:type="gramEnd"/>
      <w:r w:rsidR="0095151B" w:rsidRPr="00B34A22">
        <w:rPr>
          <w:rFonts w:ascii="Century Gothic" w:hAnsi="Century Gothic" w:cs="Century Gothic"/>
          <w:sz w:val="16"/>
          <w:szCs w:val="16"/>
        </w:rPr>
        <w:t xml:space="preserve"> o existenci sítí</w:t>
      </w:r>
    </w:p>
    <w:p w:rsidR="00B91267" w:rsidRPr="00B34A22" w:rsidRDefault="00B91267" w:rsidP="00191337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ČEZ Distribuce, a.</w:t>
      </w:r>
      <w:proofErr w:type="gramStart"/>
      <w:r w:rsidRPr="00B34A22">
        <w:rPr>
          <w:rFonts w:ascii="Century Gothic" w:hAnsi="Century Gothic"/>
          <w:sz w:val="16"/>
          <w:szCs w:val="16"/>
          <w:u w:val="single"/>
        </w:rPr>
        <w:t>s.</w:t>
      </w:r>
      <w:r w:rsidRPr="00B34A22">
        <w:rPr>
          <w:rFonts w:ascii="Century Gothic" w:hAnsi="Century Gothic"/>
          <w:sz w:val="16"/>
          <w:szCs w:val="16"/>
        </w:rPr>
        <w:t xml:space="preserve">– </w:t>
      </w:r>
      <w:r w:rsidRPr="00B34A22">
        <w:rPr>
          <w:rFonts w:ascii="Century Gothic" w:hAnsi="Century Gothic" w:cs="Century Gothic"/>
          <w:sz w:val="16"/>
          <w:szCs w:val="16"/>
        </w:rPr>
        <w:t>Smlouva</w:t>
      </w:r>
      <w:proofErr w:type="gramEnd"/>
      <w:r w:rsidRPr="00B34A22">
        <w:rPr>
          <w:rFonts w:ascii="Century Gothic" w:hAnsi="Century Gothic" w:cs="Century Gothic"/>
          <w:sz w:val="16"/>
          <w:szCs w:val="16"/>
        </w:rPr>
        <w:t xml:space="preserve"> o uzavření budoucích smluv o připojení odběrných zařízení</w:t>
      </w:r>
    </w:p>
    <w:p w:rsidR="00191337" w:rsidRPr="00B34A22" w:rsidRDefault="00191337" w:rsidP="00A603D9">
      <w:pPr>
        <w:pStyle w:val="Default"/>
        <w:numPr>
          <w:ilvl w:val="0"/>
          <w:numId w:val="11"/>
        </w:numPr>
        <w:rPr>
          <w:rFonts w:ascii="Century Gothic" w:hAnsi="Century Gothic" w:cs="Century Gothic"/>
          <w:color w:val="auto"/>
          <w:sz w:val="16"/>
          <w:szCs w:val="16"/>
        </w:rPr>
      </w:pPr>
      <w:r w:rsidRPr="00B34A22">
        <w:rPr>
          <w:rFonts w:ascii="Century Gothic" w:hAnsi="Century Gothic"/>
          <w:color w:val="auto"/>
          <w:sz w:val="16"/>
          <w:szCs w:val="16"/>
          <w:u w:val="single"/>
        </w:rPr>
        <w:t>ČEZ Distribuce, a.</w:t>
      </w:r>
      <w:proofErr w:type="gramStart"/>
      <w:r w:rsidRPr="00B34A22">
        <w:rPr>
          <w:rFonts w:ascii="Century Gothic" w:hAnsi="Century Gothic"/>
          <w:color w:val="auto"/>
          <w:sz w:val="16"/>
          <w:szCs w:val="16"/>
          <w:u w:val="single"/>
        </w:rPr>
        <w:t>s.</w:t>
      </w:r>
      <w:r w:rsidRPr="00B34A22">
        <w:rPr>
          <w:rFonts w:ascii="Century Gothic" w:hAnsi="Century Gothic"/>
          <w:color w:val="auto"/>
          <w:sz w:val="16"/>
          <w:szCs w:val="16"/>
        </w:rPr>
        <w:t>– Smlouva</w:t>
      </w:r>
      <w:proofErr w:type="gramEnd"/>
      <w:r w:rsidRPr="00B34A22">
        <w:rPr>
          <w:rFonts w:ascii="Century Gothic" w:hAnsi="Century Gothic"/>
          <w:color w:val="auto"/>
          <w:sz w:val="16"/>
          <w:szCs w:val="16"/>
        </w:rPr>
        <w:t xml:space="preserve"> budoucí o realizaci přeložky</w:t>
      </w:r>
    </w:p>
    <w:p w:rsidR="00722B47" w:rsidRPr="00B34A22" w:rsidRDefault="00191337" w:rsidP="00FD47C4">
      <w:pPr>
        <w:pStyle w:val="Default"/>
        <w:numPr>
          <w:ilvl w:val="0"/>
          <w:numId w:val="11"/>
        </w:numPr>
        <w:rPr>
          <w:rFonts w:ascii="Century Gothic" w:hAnsi="Century Gothic" w:cs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ČEZ Distribuce, a.</w:t>
      </w:r>
      <w:proofErr w:type="gramStart"/>
      <w:r w:rsidRPr="00B34A22">
        <w:rPr>
          <w:rFonts w:ascii="Century Gothic" w:hAnsi="Century Gothic"/>
          <w:sz w:val="16"/>
          <w:szCs w:val="16"/>
          <w:u w:val="single"/>
        </w:rPr>
        <w:t>s.</w:t>
      </w:r>
      <w:r w:rsidRPr="00B34A22">
        <w:rPr>
          <w:rFonts w:ascii="Century Gothic" w:hAnsi="Century Gothic"/>
          <w:sz w:val="16"/>
          <w:szCs w:val="16"/>
        </w:rPr>
        <w:t>– Vyjádření</w:t>
      </w:r>
      <w:proofErr w:type="gramEnd"/>
      <w:r w:rsidRPr="00B34A22">
        <w:rPr>
          <w:rFonts w:ascii="Century Gothic" w:hAnsi="Century Gothic"/>
          <w:sz w:val="16"/>
          <w:szCs w:val="16"/>
        </w:rPr>
        <w:t xml:space="preserve"> k přeložce</w:t>
      </w:r>
    </w:p>
    <w:p w:rsidR="0095151B" w:rsidRPr="00B34A22" w:rsidRDefault="0095151B" w:rsidP="0095151B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ČEZ Distribuce, a.</w:t>
      </w:r>
      <w:proofErr w:type="gramStart"/>
      <w:r w:rsidRPr="00B34A22">
        <w:rPr>
          <w:rFonts w:ascii="Century Gothic" w:hAnsi="Century Gothic"/>
          <w:sz w:val="16"/>
          <w:szCs w:val="16"/>
          <w:u w:val="single"/>
        </w:rPr>
        <w:t>s.</w:t>
      </w:r>
      <w:r w:rsidRPr="00B34A22">
        <w:rPr>
          <w:rFonts w:ascii="Century Gothic" w:hAnsi="Century Gothic"/>
          <w:sz w:val="16"/>
          <w:szCs w:val="16"/>
        </w:rPr>
        <w:t>– Souhlas</w:t>
      </w:r>
      <w:proofErr w:type="gramEnd"/>
      <w:r w:rsidRPr="00B34A22">
        <w:rPr>
          <w:rFonts w:ascii="Century Gothic" w:hAnsi="Century Gothic"/>
          <w:sz w:val="16"/>
          <w:szCs w:val="16"/>
        </w:rPr>
        <w:t xml:space="preserve"> s umístěním stavby </w:t>
      </w:r>
      <w:r w:rsidR="00FD47C4" w:rsidRPr="00B34A22">
        <w:rPr>
          <w:rFonts w:ascii="Century Gothic" w:hAnsi="Century Gothic"/>
          <w:sz w:val="16"/>
          <w:szCs w:val="16"/>
        </w:rPr>
        <w:t>a prováděním činností v ochranném pásmu</w:t>
      </w:r>
    </w:p>
    <w:p w:rsidR="0095151B" w:rsidRPr="00B34A22" w:rsidRDefault="0095151B" w:rsidP="0095151B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ČEZ Distribuce, a.</w:t>
      </w:r>
      <w:proofErr w:type="gramStart"/>
      <w:r w:rsidRPr="00B34A22">
        <w:rPr>
          <w:rFonts w:ascii="Century Gothic" w:hAnsi="Century Gothic"/>
          <w:sz w:val="16"/>
          <w:szCs w:val="16"/>
          <w:u w:val="single"/>
        </w:rPr>
        <w:t>s.</w:t>
      </w:r>
      <w:r w:rsidRPr="00B34A22">
        <w:rPr>
          <w:rFonts w:ascii="Century Gothic" w:hAnsi="Century Gothic"/>
          <w:sz w:val="16"/>
          <w:szCs w:val="16"/>
        </w:rPr>
        <w:t>– Stanovisko</w:t>
      </w:r>
      <w:proofErr w:type="gramEnd"/>
      <w:r w:rsidRPr="00B34A22">
        <w:rPr>
          <w:rFonts w:ascii="Century Gothic" w:hAnsi="Century Gothic"/>
          <w:sz w:val="16"/>
          <w:szCs w:val="16"/>
        </w:rPr>
        <w:t xml:space="preserve"> k PD</w:t>
      </w:r>
    </w:p>
    <w:p w:rsidR="002A67F1" w:rsidRPr="00B34A22" w:rsidRDefault="004F7E1E" w:rsidP="001E72BE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proofErr w:type="spellStart"/>
      <w:r w:rsidRPr="00B34A22">
        <w:rPr>
          <w:rFonts w:ascii="Century Gothic" w:hAnsi="Century Gothic"/>
          <w:sz w:val="16"/>
          <w:szCs w:val="16"/>
          <w:u w:val="single"/>
        </w:rPr>
        <w:t>Telco</w:t>
      </w:r>
      <w:proofErr w:type="spellEnd"/>
      <w:r w:rsidRPr="00B34A22">
        <w:rPr>
          <w:rFonts w:ascii="Century Gothic" w:hAnsi="Century Gothic"/>
          <w:sz w:val="16"/>
          <w:szCs w:val="16"/>
          <w:u w:val="single"/>
        </w:rPr>
        <w:t xml:space="preserve"> Pro </w:t>
      </w:r>
      <w:proofErr w:type="spellStart"/>
      <w:r w:rsidRPr="00B34A22">
        <w:rPr>
          <w:rFonts w:ascii="Century Gothic" w:hAnsi="Century Gothic"/>
          <w:sz w:val="16"/>
          <w:szCs w:val="16"/>
          <w:u w:val="single"/>
        </w:rPr>
        <w:t>Services</w:t>
      </w:r>
      <w:proofErr w:type="spellEnd"/>
      <w:r w:rsidRPr="00B34A22">
        <w:rPr>
          <w:rFonts w:ascii="Century Gothic" w:hAnsi="Century Gothic"/>
          <w:sz w:val="16"/>
          <w:szCs w:val="16"/>
          <w:u w:val="single"/>
        </w:rPr>
        <w:t>, a.</w:t>
      </w:r>
      <w:proofErr w:type="gramStart"/>
      <w:r w:rsidRPr="00B34A22">
        <w:rPr>
          <w:rFonts w:ascii="Century Gothic" w:hAnsi="Century Gothic"/>
          <w:sz w:val="16"/>
          <w:szCs w:val="16"/>
          <w:u w:val="single"/>
        </w:rPr>
        <w:t>s.</w:t>
      </w:r>
      <w:r w:rsidRPr="00B34A22">
        <w:rPr>
          <w:rFonts w:ascii="Century Gothic" w:hAnsi="Century Gothic"/>
          <w:sz w:val="16"/>
          <w:szCs w:val="16"/>
        </w:rPr>
        <w:t>– Sdělení</w:t>
      </w:r>
      <w:proofErr w:type="gramEnd"/>
      <w:r w:rsidRPr="00B34A22">
        <w:rPr>
          <w:rFonts w:ascii="Century Gothic" w:hAnsi="Century Gothic"/>
          <w:sz w:val="16"/>
          <w:szCs w:val="16"/>
        </w:rPr>
        <w:t xml:space="preserve"> o existenci komunikačního vedení</w:t>
      </w:r>
    </w:p>
    <w:p w:rsidR="00D3323C" w:rsidRPr="00B34A22" w:rsidRDefault="00D3323C" w:rsidP="00D3323C">
      <w:pPr>
        <w:pStyle w:val="Default"/>
        <w:numPr>
          <w:ilvl w:val="0"/>
          <w:numId w:val="11"/>
        </w:numPr>
        <w:rPr>
          <w:rFonts w:ascii="Century Gothic" w:hAnsi="Century Gothic" w:cs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PAMICO </w:t>
      </w:r>
      <w:r w:rsidRPr="00B34A22">
        <w:rPr>
          <w:rFonts w:ascii="Century Gothic" w:hAnsi="Century Gothic"/>
          <w:sz w:val="16"/>
          <w:szCs w:val="16"/>
        </w:rPr>
        <w:t xml:space="preserve">– </w:t>
      </w:r>
      <w:r w:rsidRPr="00B34A22">
        <w:rPr>
          <w:rFonts w:ascii="Century Gothic" w:hAnsi="Century Gothic" w:cs="Century Gothic"/>
          <w:sz w:val="16"/>
          <w:szCs w:val="16"/>
        </w:rPr>
        <w:t>V</w:t>
      </w:r>
      <w:r w:rsidR="00FD47C4" w:rsidRPr="00B34A22">
        <w:rPr>
          <w:rFonts w:ascii="Century Gothic" w:hAnsi="Century Gothic" w:cs="Century Gothic"/>
          <w:sz w:val="16"/>
          <w:szCs w:val="16"/>
        </w:rPr>
        <w:t>y</w:t>
      </w:r>
      <w:r w:rsidRPr="00B34A22">
        <w:rPr>
          <w:rFonts w:ascii="Century Gothic" w:hAnsi="Century Gothic" w:cs="Century Gothic"/>
          <w:sz w:val="16"/>
          <w:szCs w:val="16"/>
        </w:rPr>
        <w:t>jádření o exis</w:t>
      </w:r>
      <w:r w:rsidR="00FD47C4" w:rsidRPr="00B34A22">
        <w:rPr>
          <w:rFonts w:ascii="Century Gothic" w:hAnsi="Century Gothic" w:cs="Century Gothic"/>
          <w:sz w:val="16"/>
          <w:szCs w:val="16"/>
        </w:rPr>
        <w:t>tenci sítí a souhlas s PD</w:t>
      </w:r>
    </w:p>
    <w:p w:rsidR="00D3323C" w:rsidRPr="00B34A22" w:rsidRDefault="00D3323C" w:rsidP="00D3323C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CETIN </w:t>
      </w:r>
      <w:r w:rsidRPr="00B34A22">
        <w:rPr>
          <w:rFonts w:ascii="Century Gothic" w:hAnsi="Century Gothic"/>
          <w:sz w:val="16"/>
          <w:szCs w:val="16"/>
        </w:rPr>
        <w:t>– Stanovení podmínek ochrany sítě elektronických komunikací</w:t>
      </w:r>
    </w:p>
    <w:p w:rsidR="004F7E1E" w:rsidRPr="00B34A22" w:rsidRDefault="004F7E1E" w:rsidP="00E97038">
      <w:pPr>
        <w:pStyle w:val="Default"/>
        <w:numPr>
          <w:ilvl w:val="0"/>
          <w:numId w:val="11"/>
        </w:numPr>
        <w:rPr>
          <w:rFonts w:ascii="Century Gothic" w:hAnsi="Century Gothic" w:cs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CETIN</w:t>
      </w:r>
      <w:r w:rsidR="0084750A" w:rsidRPr="00B34A22">
        <w:rPr>
          <w:rFonts w:ascii="Century Gothic" w:hAnsi="Century Gothic"/>
          <w:sz w:val="16"/>
          <w:szCs w:val="16"/>
          <w:u w:val="single"/>
        </w:rPr>
        <w:t xml:space="preserve"> </w:t>
      </w:r>
      <w:r w:rsidRPr="00B34A22">
        <w:rPr>
          <w:rFonts w:ascii="Century Gothic" w:hAnsi="Century Gothic"/>
          <w:sz w:val="16"/>
          <w:szCs w:val="16"/>
        </w:rPr>
        <w:t>–</w:t>
      </w:r>
      <w:r w:rsidR="00D3323C" w:rsidRPr="00B34A22">
        <w:rPr>
          <w:rFonts w:ascii="Century Gothic" w:hAnsi="Century Gothic" w:cs="Century Gothic"/>
          <w:sz w:val="16"/>
          <w:szCs w:val="16"/>
        </w:rPr>
        <w:t xml:space="preserve"> </w:t>
      </w:r>
      <w:r w:rsidR="00564E1D" w:rsidRPr="00B34A22">
        <w:rPr>
          <w:rFonts w:ascii="Century Gothic" w:hAnsi="Century Gothic" w:cs="Century Gothic"/>
          <w:sz w:val="16"/>
          <w:szCs w:val="16"/>
        </w:rPr>
        <w:t>Informace o existenci sítí</w:t>
      </w:r>
    </w:p>
    <w:p w:rsidR="00D3323C" w:rsidRPr="00B34A22" w:rsidRDefault="00564E1D" w:rsidP="00564E1D">
      <w:pPr>
        <w:pStyle w:val="Default"/>
        <w:numPr>
          <w:ilvl w:val="0"/>
          <w:numId w:val="11"/>
        </w:numPr>
        <w:rPr>
          <w:rFonts w:ascii="Century Gothic" w:hAnsi="Century Gothic" w:cs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ICT </w:t>
      </w:r>
      <w:r w:rsidRPr="00B34A22">
        <w:rPr>
          <w:rFonts w:ascii="Century Gothic" w:hAnsi="Century Gothic"/>
          <w:sz w:val="16"/>
          <w:szCs w:val="16"/>
        </w:rPr>
        <w:t xml:space="preserve">– </w:t>
      </w:r>
      <w:r w:rsidRPr="00B34A22">
        <w:rPr>
          <w:rFonts w:ascii="Century Gothic" w:hAnsi="Century Gothic" w:cs="Century Gothic"/>
          <w:sz w:val="16"/>
          <w:szCs w:val="16"/>
        </w:rPr>
        <w:t>Informace o existenci sítí</w:t>
      </w:r>
    </w:p>
    <w:p w:rsidR="00564E1D" w:rsidRPr="00B34A22" w:rsidRDefault="00564E1D" w:rsidP="00564E1D">
      <w:pPr>
        <w:pStyle w:val="Default"/>
        <w:numPr>
          <w:ilvl w:val="0"/>
          <w:numId w:val="11"/>
        </w:numPr>
        <w:rPr>
          <w:rFonts w:ascii="Century Gothic" w:hAnsi="Century Gothic" w:cs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TECHNICKÉ SLUŽBYTURNOV</w:t>
      </w:r>
      <w:r w:rsidRPr="00B34A22">
        <w:rPr>
          <w:rFonts w:ascii="Century Gothic" w:hAnsi="Century Gothic"/>
          <w:sz w:val="16"/>
          <w:szCs w:val="16"/>
        </w:rPr>
        <w:t xml:space="preserve"> - </w:t>
      </w:r>
      <w:r w:rsidRPr="00B34A22">
        <w:rPr>
          <w:rFonts w:ascii="Century Gothic" w:hAnsi="Century Gothic" w:cs="Century Gothic"/>
          <w:sz w:val="16"/>
          <w:szCs w:val="16"/>
        </w:rPr>
        <w:t>Informace o existenci sítí</w:t>
      </w:r>
    </w:p>
    <w:p w:rsidR="00564E1D" w:rsidRPr="00B34A22" w:rsidRDefault="00564E1D" w:rsidP="00564E1D">
      <w:pPr>
        <w:pStyle w:val="Default"/>
        <w:numPr>
          <w:ilvl w:val="0"/>
          <w:numId w:val="11"/>
        </w:numPr>
        <w:rPr>
          <w:rFonts w:ascii="Century Gothic" w:hAnsi="Century Gothic" w:cs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>TECHNICKÉ SLUŽBYTURNOV</w:t>
      </w:r>
      <w:r w:rsidRPr="00B34A22">
        <w:rPr>
          <w:rFonts w:ascii="Century Gothic" w:hAnsi="Century Gothic"/>
          <w:sz w:val="16"/>
          <w:szCs w:val="16"/>
        </w:rPr>
        <w:t xml:space="preserve"> – </w:t>
      </w:r>
      <w:r w:rsidRPr="00B34A22">
        <w:rPr>
          <w:rFonts w:ascii="Century Gothic" w:hAnsi="Century Gothic" w:cs="Century Gothic"/>
          <w:sz w:val="16"/>
          <w:szCs w:val="16"/>
        </w:rPr>
        <w:t>Vyjádření k PD</w:t>
      </w:r>
    </w:p>
    <w:p w:rsidR="00331694" w:rsidRPr="00B34A22" w:rsidRDefault="00340BC7" w:rsidP="00FD3F14">
      <w:pPr>
        <w:pStyle w:val="Odstavecseseznamem"/>
        <w:numPr>
          <w:ilvl w:val="0"/>
          <w:numId w:val="11"/>
        </w:numPr>
        <w:jc w:val="left"/>
        <w:rPr>
          <w:rFonts w:ascii="Century Gothic" w:hAnsi="Century Gothic"/>
          <w:sz w:val="16"/>
          <w:szCs w:val="16"/>
        </w:rPr>
      </w:pPr>
      <w:r w:rsidRPr="00B34A22">
        <w:rPr>
          <w:rFonts w:ascii="Century Gothic" w:hAnsi="Century Gothic"/>
          <w:sz w:val="16"/>
          <w:szCs w:val="16"/>
          <w:u w:val="single"/>
        </w:rPr>
        <w:t xml:space="preserve">KSSLK </w:t>
      </w:r>
      <w:r w:rsidRPr="00B34A22">
        <w:rPr>
          <w:rFonts w:ascii="Century Gothic" w:hAnsi="Century Gothic"/>
          <w:sz w:val="16"/>
          <w:szCs w:val="16"/>
        </w:rPr>
        <w:t xml:space="preserve">- </w:t>
      </w:r>
      <w:r w:rsidR="00331694" w:rsidRPr="00B34A22">
        <w:rPr>
          <w:rFonts w:ascii="Century Gothic" w:hAnsi="Century Gothic"/>
          <w:sz w:val="16"/>
          <w:szCs w:val="16"/>
        </w:rPr>
        <w:t>Smlouva budoucí o zřízení služebnosti</w:t>
      </w:r>
      <w:r w:rsidR="00B34A22" w:rsidRPr="00B34A22">
        <w:rPr>
          <w:rFonts w:ascii="Century Gothic" w:hAnsi="Century Gothic"/>
          <w:sz w:val="16"/>
          <w:szCs w:val="16"/>
        </w:rPr>
        <w:t>.</w:t>
      </w:r>
    </w:p>
    <w:p w:rsidR="00051E48" w:rsidRPr="00B34A22" w:rsidRDefault="00051E48" w:rsidP="009563F6">
      <w:pPr>
        <w:ind w:firstLine="0"/>
        <w:rPr>
          <w:rFonts w:ascii="Century Gothic" w:hAnsi="Century Gothic"/>
          <w:sz w:val="16"/>
          <w:szCs w:val="16"/>
        </w:rPr>
      </w:pPr>
    </w:p>
    <w:p w:rsidR="00051E48" w:rsidRPr="00B34A22" w:rsidRDefault="008C35AF" w:rsidP="00160671">
      <w:pPr>
        <w:rPr>
          <w:rFonts w:ascii="Century Gothic" w:hAnsi="Century Gothic"/>
          <w:sz w:val="16"/>
          <w:szCs w:val="16"/>
        </w:rPr>
      </w:pPr>
      <w:proofErr w:type="gramStart"/>
      <w:r w:rsidRPr="00B34A22">
        <w:rPr>
          <w:rFonts w:ascii="Century Gothic" w:hAnsi="Century Gothic"/>
          <w:sz w:val="16"/>
          <w:szCs w:val="16"/>
        </w:rPr>
        <w:t xml:space="preserve">E.5 </w:t>
      </w:r>
      <w:r>
        <w:rPr>
          <w:rFonts w:ascii="Century Gothic" w:hAnsi="Century Gothic"/>
          <w:sz w:val="16"/>
          <w:szCs w:val="16"/>
        </w:rPr>
        <w:t>PRŮKAZ</w:t>
      </w:r>
      <w:proofErr w:type="gramEnd"/>
      <w:r w:rsidR="00051E48" w:rsidRPr="00B34A22">
        <w:rPr>
          <w:rFonts w:ascii="Century Gothic" w:hAnsi="Century Gothic"/>
          <w:sz w:val="16"/>
          <w:szCs w:val="16"/>
        </w:rPr>
        <w:t xml:space="preserve"> ENERGETICKÉ NÁROČNOSTI BUDOVY</w:t>
      </w:r>
    </w:p>
    <w:p w:rsidR="00051E48" w:rsidRPr="00B34A22" w:rsidRDefault="00051E48" w:rsidP="00051E48">
      <w:pPr>
        <w:ind w:left="357" w:firstLine="0"/>
        <w:rPr>
          <w:rFonts w:ascii="Century Gothic" w:hAnsi="Century Gothic"/>
          <w:color w:val="FF0000"/>
          <w:sz w:val="16"/>
          <w:szCs w:val="16"/>
        </w:rPr>
      </w:pPr>
    </w:p>
    <w:p w:rsidR="002568B1" w:rsidRPr="00B34A22" w:rsidRDefault="008C35AF" w:rsidP="005C4D73">
      <w:pPr>
        <w:ind w:left="357" w:firstLine="0"/>
        <w:rPr>
          <w:rFonts w:ascii="Century Gothic" w:hAnsi="Century Gothic"/>
          <w:sz w:val="16"/>
          <w:szCs w:val="16"/>
        </w:rPr>
      </w:pPr>
      <w:proofErr w:type="gramStart"/>
      <w:r w:rsidRPr="00B34A22">
        <w:rPr>
          <w:rFonts w:ascii="Century Gothic" w:hAnsi="Century Gothic"/>
          <w:sz w:val="16"/>
          <w:szCs w:val="16"/>
        </w:rPr>
        <w:t xml:space="preserve">E.6 </w:t>
      </w:r>
      <w:r>
        <w:rPr>
          <w:rFonts w:ascii="Century Gothic" w:hAnsi="Century Gothic"/>
          <w:sz w:val="16"/>
          <w:szCs w:val="16"/>
        </w:rPr>
        <w:t>OSTATNÍ</w:t>
      </w:r>
      <w:proofErr w:type="gramEnd"/>
      <w:r w:rsidR="002568B1" w:rsidRPr="00B34A22">
        <w:rPr>
          <w:rFonts w:ascii="Century Gothic" w:hAnsi="Century Gothic"/>
          <w:sz w:val="16"/>
          <w:szCs w:val="16"/>
        </w:rPr>
        <w:t xml:space="preserve"> STANOVISKA, VYJÁDŘENÍ, POSUDKY A VÝSLEDKY JEDNÁNÍ VEDENÝCH V PRŮBĚHU ZPRACOVÁNÍ DOKUMENTACE</w:t>
      </w:r>
    </w:p>
    <w:bookmarkEnd w:id="0"/>
    <w:p w:rsidR="00FB369F" w:rsidRPr="00B34A22" w:rsidRDefault="0029372A" w:rsidP="000F57A3">
      <w:pPr>
        <w:pStyle w:val="Odstavecseseznamem"/>
        <w:numPr>
          <w:ilvl w:val="0"/>
          <w:numId w:val="11"/>
        </w:numPr>
        <w:ind w:left="1134"/>
        <w:rPr>
          <w:rFonts w:ascii="Century Gothic" w:hAnsi="Century Gothic"/>
          <w:sz w:val="16"/>
          <w:szCs w:val="16"/>
          <w:u w:val="single"/>
        </w:rPr>
      </w:pPr>
      <w:r w:rsidRPr="00B34A22">
        <w:rPr>
          <w:rFonts w:ascii="Century Gothic" w:hAnsi="Century Gothic"/>
          <w:sz w:val="16"/>
          <w:szCs w:val="16"/>
          <w:u w:val="single"/>
        </w:rPr>
        <w:t>Protokol o stanovení radonového indexu pozemku</w:t>
      </w:r>
    </w:p>
    <w:p w:rsidR="00D9545A" w:rsidRPr="00B34A22" w:rsidRDefault="0029372A" w:rsidP="000F57A3">
      <w:pPr>
        <w:pStyle w:val="Odstavecseseznamem"/>
        <w:numPr>
          <w:ilvl w:val="0"/>
          <w:numId w:val="11"/>
        </w:numPr>
        <w:ind w:left="1134"/>
        <w:rPr>
          <w:rFonts w:ascii="Century Gothic" w:hAnsi="Century Gothic"/>
          <w:sz w:val="16"/>
          <w:szCs w:val="16"/>
          <w:u w:val="single"/>
        </w:rPr>
      </w:pPr>
      <w:r w:rsidRPr="00B34A22">
        <w:rPr>
          <w:rFonts w:ascii="Century Gothic" w:hAnsi="Century Gothic"/>
          <w:sz w:val="16"/>
          <w:szCs w:val="16"/>
          <w:u w:val="single"/>
        </w:rPr>
        <w:t>Zpráva o inženýrskogeologickém průzkumu</w:t>
      </w:r>
    </w:p>
    <w:p w:rsidR="009563F6" w:rsidRPr="00B34A22" w:rsidRDefault="00D50BE9" w:rsidP="003665EA">
      <w:pPr>
        <w:pStyle w:val="Odstavecseseznamem"/>
        <w:numPr>
          <w:ilvl w:val="0"/>
          <w:numId w:val="11"/>
        </w:numPr>
        <w:ind w:left="1134"/>
        <w:rPr>
          <w:rFonts w:ascii="Century Gothic" w:hAnsi="Century Gothic"/>
          <w:sz w:val="16"/>
          <w:szCs w:val="16"/>
          <w:u w:val="single"/>
        </w:rPr>
      </w:pPr>
      <w:r w:rsidRPr="00B34A22">
        <w:rPr>
          <w:rFonts w:ascii="Century Gothic" w:hAnsi="Century Gothic"/>
          <w:sz w:val="16"/>
          <w:szCs w:val="16"/>
          <w:u w:val="single"/>
        </w:rPr>
        <w:t>Stanovisko NIPI Bezbariérové prostředí, o.p.s.</w:t>
      </w:r>
    </w:p>
    <w:p w:rsidR="002349AF" w:rsidRPr="00B34A22" w:rsidRDefault="002349AF" w:rsidP="009563F6">
      <w:pPr>
        <w:pStyle w:val="Odstavecseseznamem"/>
        <w:numPr>
          <w:ilvl w:val="0"/>
          <w:numId w:val="11"/>
        </w:numPr>
        <w:ind w:left="1134"/>
        <w:rPr>
          <w:rFonts w:ascii="Century Gothic" w:hAnsi="Century Gothic"/>
          <w:sz w:val="16"/>
          <w:szCs w:val="16"/>
          <w:u w:val="single"/>
        </w:rPr>
      </w:pPr>
      <w:r w:rsidRPr="00B34A22">
        <w:rPr>
          <w:rFonts w:ascii="Century Gothic" w:hAnsi="Century Gothic"/>
          <w:sz w:val="16"/>
          <w:szCs w:val="16"/>
          <w:u w:val="single"/>
        </w:rPr>
        <w:t>Akustická studie</w:t>
      </w:r>
    </w:p>
    <w:sectPr w:rsidR="002349AF" w:rsidRPr="00B34A22" w:rsidSect="002D44CD">
      <w:headerReference w:type="default" r:id="rId8"/>
      <w:pgSz w:w="11906" w:h="16838"/>
      <w:pgMar w:top="1440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A22" w:rsidRDefault="005C7A22" w:rsidP="007251E8">
      <w:r>
        <w:separator/>
      </w:r>
    </w:p>
  </w:endnote>
  <w:endnote w:type="continuationSeparator" w:id="0">
    <w:p w:rsidR="005C7A22" w:rsidRDefault="005C7A22" w:rsidP="0072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A22" w:rsidRDefault="005C7A22" w:rsidP="007251E8">
      <w:r>
        <w:separator/>
      </w:r>
    </w:p>
  </w:footnote>
  <w:footnote w:type="continuationSeparator" w:id="0">
    <w:p w:rsidR="005C7A22" w:rsidRDefault="005C7A22" w:rsidP="00725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63F" w:rsidRDefault="00ED363F" w:rsidP="00107345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3318"/>
      </w:tabs>
      <w:ind w:firstLine="0"/>
      <w:rPr>
        <w:rFonts w:ascii="Century Gothic" w:hAnsi="Century Gothic"/>
        <w:sz w:val="16"/>
        <w:szCs w:val="16"/>
      </w:rPr>
    </w:pPr>
    <w:r w:rsidRPr="0092156E">
      <w:rPr>
        <w:rFonts w:ascii="Century Gothic" w:hAnsi="Century Gothic"/>
        <w:sz w:val="16"/>
        <w:szCs w:val="16"/>
      </w:rPr>
      <w:t xml:space="preserve">DŮM S PEČOVATELSKÝMI </w:t>
    </w:r>
    <w:r>
      <w:rPr>
        <w:rFonts w:ascii="Century Gothic" w:hAnsi="Century Gothic"/>
        <w:sz w:val="16"/>
        <w:szCs w:val="16"/>
      </w:rPr>
      <w:t>BYTY</w:t>
    </w:r>
  </w:p>
  <w:p w:rsidR="00107345" w:rsidRPr="009F03E6" w:rsidRDefault="00107345" w:rsidP="00107345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3318"/>
      </w:tabs>
      <w:ind w:firstLine="0"/>
      <w:rPr>
        <w:rFonts w:ascii="Century Gothic" w:hAnsi="Century Gothic" w:cstheme="minorHAnsi"/>
        <w:noProof/>
        <w:sz w:val="16"/>
        <w:szCs w:val="16"/>
      </w:rPr>
    </w:pPr>
    <w:r>
      <w:rPr>
        <w:rFonts w:ascii="Century Gothic" w:hAnsi="Century Gothic" w:cstheme="minorHAnsi"/>
        <w:sz w:val="16"/>
        <w:szCs w:val="16"/>
      </w:rPr>
      <w:t>DUR +DSP</w:t>
    </w:r>
    <w:r w:rsidRPr="009F03E6">
      <w:rPr>
        <w:rFonts w:ascii="Century Gothic" w:hAnsi="Century Gothic" w:cstheme="minorHAnsi"/>
        <w:sz w:val="16"/>
        <w:szCs w:val="16"/>
      </w:rPr>
      <w:t xml:space="preserve"> - DOKUMENTACE PRO </w:t>
    </w:r>
    <w:r>
      <w:rPr>
        <w:rFonts w:ascii="Century Gothic" w:hAnsi="Century Gothic" w:cstheme="minorHAnsi"/>
        <w:sz w:val="16"/>
        <w:szCs w:val="16"/>
      </w:rPr>
      <w:t>VYDÁNÍ SPOLEČNÉHO POVOLENÍ</w:t>
    </w:r>
    <w:r w:rsidRPr="009F03E6">
      <w:rPr>
        <w:rFonts w:ascii="Century Gothic" w:hAnsi="Century Gothic" w:cstheme="minorHAnsi"/>
        <w:noProof/>
        <w:sz w:val="16"/>
        <w:szCs w:val="16"/>
      </w:rPr>
      <w:tab/>
    </w:r>
    <w:r>
      <w:rPr>
        <w:rFonts w:ascii="Century Gothic" w:hAnsi="Century Gothic"/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D0FB7A" wp14:editId="144C4EEA">
              <wp:simplePos x="0" y="0"/>
              <wp:positionH relativeFrom="margin">
                <wp:posOffset>583565</wp:posOffset>
              </wp:positionH>
              <wp:positionV relativeFrom="topMargin">
                <wp:posOffset>152400</wp:posOffset>
              </wp:positionV>
              <wp:extent cx="6183630" cy="170815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363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7345" w:rsidRPr="000E3342" w:rsidRDefault="00107345" w:rsidP="00107345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D0FB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5.95pt;margin-top:12pt;width:486.9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" o:allowincell="f" filled="f" stroked="f">
              <v:textbox style="mso-fit-shape-to-text:t" inset=",0,,0">
                <w:txbxContent>
                  <w:p w:rsidR="00107345" w:rsidRPr="000E3342" w:rsidRDefault="00107345" w:rsidP="00107345"/>
                </w:txbxContent>
              </v:textbox>
              <w10:wrap anchorx="margin" anchory="margin"/>
            </v:shape>
          </w:pict>
        </mc:Fallback>
      </mc:AlternateContent>
    </w:r>
    <w:r>
      <w:rPr>
        <w:rFonts w:ascii="Century Gothic" w:hAnsi="Century Gothic" w:cstheme="minorHAnsi"/>
        <w:noProof/>
        <w:sz w:val="16"/>
        <w:szCs w:val="16"/>
      </w:rPr>
      <w:tab/>
    </w:r>
    <w:r>
      <w:rPr>
        <w:rFonts w:ascii="Century Gothic" w:hAnsi="Century Gothic" w:cstheme="minorHAnsi"/>
        <w:noProof/>
        <w:sz w:val="16"/>
        <w:szCs w:val="16"/>
      </w:rPr>
      <w:tab/>
    </w:r>
    <w:r>
      <w:rPr>
        <w:rFonts w:ascii="Century Gothic" w:hAnsi="Century Gothic" w:cstheme="minorHAnsi"/>
        <w:noProof/>
        <w:sz w:val="16"/>
        <w:szCs w:val="16"/>
      </w:rPr>
      <w:tab/>
    </w:r>
    <w:r>
      <w:rPr>
        <w:rFonts w:ascii="Century Gothic" w:hAnsi="Century Gothic" w:cstheme="minorHAnsi"/>
        <w:noProof/>
        <w:sz w:val="16"/>
        <w:szCs w:val="16"/>
      </w:rPr>
      <w:tab/>
      <w:t xml:space="preserve">              12/</w:t>
    </w:r>
    <w:r w:rsidRPr="009F03E6">
      <w:rPr>
        <w:rFonts w:ascii="Century Gothic" w:hAnsi="Century Gothic" w:cstheme="minorHAnsi"/>
        <w:noProof/>
        <w:sz w:val="16"/>
        <w:szCs w:val="16"/>
      </w:rPr>
      <w:t>201</w:t>
    </w:r>
    <w:r>
      <w:rPr>
        <w:rFonts w:ascii="Century Gothic" w:hAnsi="Century Gothic" w:cstheme="minorHAnsi"/>
        <w:noProof/>
        <w:sz w:val="16"/>
        <w:szCs w:val="16"/>
      </w:rPr>
      <w:t>8</w:t>
    </w:r>
  </w:p>
  <w:p w:rsidR="005C7A22" w:rsidRPr="00107345" w:rsidRDefault="005C7A22" w:rsidP="00107345">
    <w:pPr>
      <w:pStyle w:val="Zhlav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D026FB6"/>
    <w:multiLevelType w:val="hybridMultilevel"/>
    <w:tmpl w:val="08BBCC7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834BA99"/>
    <w:multiLevelType w:val="hybridMultilevel"/>
    <w:tmpl w:val="4B3724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1673AF"/>
    <w:multiLevelType w:val="hybridMultilevel"/>
    <w:tmpl w:val="C494DA4E"/>
    <w:lvl w:ilvl="0" w:tplc="0CD0E9D2">
      <w:start w:val="4"/>
      <w:numFmt w:val="upperLetter"/>
      <w:lvlText w:val="%1."/>
      <w:lvlJc w:val="left"/>
      <w:pPr>
        <w:ind w:left="22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3">
    <w:nsid w:val="12EF1B35"/>
    <w:multiLevelType w:val="hybridMultilevel"/>
    <w:tmpl w:val="E7A66DF4"/>
    <w:lvl w:ilvl="0" w:tplc="1C0C73CC">
      <w:start w:val="1"/>
      <w:numFmt w:val="upperLetter"/>
      <w:lvlText w:val="%1."/>
      <w:lvlJc w:val="left"/>
      <w:pPr>
        <w:ind w:left="19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">
    <w:nsid w:val="1E497D53"/>
    <w:multiLevelType w:val="hybridMultilevel"/>
    <w:tmpl w:val="51CC6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274F7"/>
    <w:multiLevelType w:val="hybridMultilevel"/>
    <w:tmpl w:val="D64CC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74E9D"/>
    <w:multiLevelType w:val="hybridMultilevel"/>
    <w:tmpl w:val="07220B90"/>
    <w:lvl w:ilvl="0" w:tplc="F0466FE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C4F44"/>
    <w:multiLevelType w:val="hybridMultilevel"/>
    <w:tmpl w:val="FEF0DD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0967"/>
    <w:multiLevelType w:val="hybridMultilevel"/>
    <w:tmpl w:val="DDE64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12419"/>
    <w:multiLevelType w:val="hybridMultilevel"/>
    <w:tmpl w:val="3DC88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C1A3F"/>
    <w:multiLevelType w:val="hybridMultilevel"/>
    <w:tmpl w:val="568A5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A7C01"/>
    <w:multiLevelType w:val="hybridMultilevel"/>
    <w:tmpl w:val="0C824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DD69BB"/>
    <w:multiLevelType w:val="hybridMultilevel"/>
    <w:tmpl w:val="76D656B4"/>
    <w:lvl w:ilvl="0" w:tplc="DBF6FD20">
      <w:start w:val="1"/>
      <w:numFmt w:val="decimal"/>
      <w:lvlText w:val="%1)"/>
      <w:lvlJc w:val="left"/>
      <w:pPr>
        <w:ind w:left="22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15" w:hanging="360"/>
      </w:pPr>
    </w:lvl>
    <w:lvl w:ilvl="2" w:tplc="0405001B" w:tentative="1">
      <w:start w:val="1"/>
      <w:numFmt w:val="lowerRoman"/>
      <w:lvlText w:val="%3."/>
      <w:lvlJc w:val="right"/>
      <w:pPr>
        <w:ind w:left="3735" w:hanging="180"/>
      </w:pPr>
    </w:lvl>
    <w:lvl w:ilvl="3" w:tplc="0405000F" w:tentative="1">
      <w:start w:val="1"/>
      <w:numFmt w:val="decimal"/>
      <w:lvlText w:val="%4."/>
      <w:lvlJc w:val="left"/>
      <w:pPr>
        <w:ind w:left="4455" w:hanging="360"/>
      </w:pPr>
    </w:lvl>
    <w:lvl w:ilvl="4" w:tplc="04050019" w:tentative="1">
      <w:start w:val="1"/>
      <w:numFmt w:val="lowerLetter"/>
      <w:lvlText w:val="%5."/>
      <w:lvlJc w:val="left"/>
      <w:pPr>
        <w:ind w:left="5175" w:hanging="360"/>
      </w:pPr>
    </w:lvl>
    <w:lvl w:ilvl="5" w:tplc="0405001B" w:tentative="1">
      <w:start w:val="1"/>
      <w:numFmt w:val="lowerRoman"/>
      <w:lvlText w:val="%6."/>
      <w:lvlJc w:val="right"/>
      <w:pPr>
        <w:ind w:left="5895" w:hanging="180"/>
      </w:pPr>
    </w:lvl>
    <w:lvl w:ilvl="6" w:tplc="0405000F" w:tentative="1">
      <w:start w:val="1"/>
      <w:numFmt w:val="decimal"/>
      <w:lvlText w:val="%7."/>
      <w:lvlJc w:val="left"/>
      <w:pPr>
        <w:ind w:left="6615" w:hanging="360"/>
      </w:pPr>
    </w:lvl>
    <w:lvl w:ilvl="7" w:tplc="04050019" w:tentative="1">
      <w:start w:val="1"/>
      <w:numFmt w:val="lowerLetter"/>
      <w:lvlText w:val="%8."/>
      <w:lvlJc w:val="left"/>
      <w:pPr>
        <w:ind w:left="7335" w:hanging="360"/>
      </w:pPr>
    </w:lvl>
    <w:lvl w:ilvl="8" w:tplc="0405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13">
    <w:nsid w:val="72C42219"/>
    <w:multiLevelType w:val="hybridMultilevel"/>
    <w:tmpl w:val="C0D40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B2DF1"/>
    <w:multiLevelType w:val="hybridMultilevel"/>
    <w:tmpl w:val="575CBFC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4"/>
  </w:num>
  <w:num w:numId="10">
    <w:abstractNumId w:val="11"/>
  </w:num>
  <w:num w:numId="11">
    <w:abstractNumId w:val="6"/>
  </w:num>
  <w:num w:numId="12">
    <w:abstractNumId w:val="14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E8"/>
    <w:rsid w:val="0001380D"/>
    <w:rsid w:val="00013812"/>
    <w:rsid w:val="00014021"/>
    <w:rsid w:val="00016CB0"/>
    <w:rsid w:val="000247C0"/>
    <w:rsid w:val="00024C7C"/>
    <w:rsid w:val="000252DE"/>
    <w:rsid w:val="000339FC"/>
    <w:rsid w:val="00046342"/>
    <w:rsid w:val="00047D18"/>
    <w:rsid w:val="00051E48"/>
    <w:rsid w:val="00055744"/>
    <w:rsid w:val="0006264F"/>
    <w:rsid w:val="000644A2"/>
    <w:rsid w:val="00070671"/>
    <w:rsid w:val="00072EA4"/>
    <w:rsid w:val="000937BC"/>
    <w:rsid w:val="000948D8"/>
    <w:rsid w:val="00095360"/>
    <w:rsid w:val="00096978"/>
    <w:rsid w:val="000A5581"/>
    <w:rsid w:val="000A5C1F"/>
    <w:rsid w:val="000A75E3"/>
    <w:rsid w:val="000B0142"/>
    <w:rsid w:val="000B2081"/>
    <w:rsid w:val="000B6F6E"/>
    <w:rsid w:val="000C729B"/>
    <w:rsid w:val="000C7D06"/>
    <w:rsid w:val="000D154B"/>
    <w:rsid w:val="000F57A3"/>
    <w:rsid w:val="00101D82"/>
    <w:rsid w:val="001068AC"/>
    <w:rsid w:val="00107345"/>
    <w:rsid w:val="0010736D"/>
    <w:rsid w:val="00116902"/>
    <w:rsid w:val="00117C02"/>
    <w:rsid w:val="001262B0"/>
    <w:rsid w:val="001311E4"/>
    <w:rsid w:val="00133456"/>
    <w:rsid w:val="00136E44"/>
    <w:rsid w:val="001476F3"/>
    <w:rsid w:val="00150CCB"/>
    <w:rsid w:val="00151973"/>
    <w:rsid w:val="001520F8"/>
    <w:rsid w:val="00160671"/>
    <w:rsid w:val="0016522E"/>
    <w:rsid w:val="0016698A"/>
    <w:rsid w:val="00166AE7"/>
    <w:rsid w:val="001677A3"/>
    <w:rsid w:val="00171B0D"/>
    <w:rsid w:val="00174DD0"/>
    <w:rsid w:val="00177BEE"/>
    <w:rsid w:val="00191337"/>
    <w:rsid w:val="001947E0"/>
    <w:rsid w:val="0019753E"/>
    <w:rsid w:val="001A0629"/>
    <w:rsid w:val="001A44B2"/>
    <w:rsid w:val="001A7319"/>
    <w:rsid w:val="001B3818"/>
    <w:rsid w:val="001B500E"/>
    <w:rsid w:val="001C0C57"/>
    <w:rsid w:val="001C25BE"/>
    <w:rsid w:val="001C7649"/>
    <w:rsid w:val="001D3C55"/>
    <w:rsid w:val="001D4A3B"/>
    <w:rsid w:val="001D4E57"/>
    <w:rsid w:val="001E281C"/>
    <w:rsid w:val="001F252F"/>
    <w:rsid w:val="00201650"/>
    <w:rsid w:val="002048B5"/>
    <w:rsid w:val="00212FE9"/>
    <w:rsid w:val="0021590C"/>
    <w:rsid w:val="00220488"/>
    <w:rsid w:val="002209FF"/>
    <w:rsid w:val="002236BF"/>
    <w:rsid w:val="00224806"/>
    <w:rsid w:val="00231DD8"/>
    <w:rsid w:val="002336A9"/>
    <w:rsid w:val="002349AF"/>
    <w:rsid w:val="0023757C"/>
    <w:rsid w:val="0023757D"/>
    <w:rsid w:val="00242243"/>
    <w:rsid w:val="002433B6"/>
    <w:rsid w:val="002568B1"/>
    <w:rsid w:val="002643DA"/>
    <w:rsid w:val="00265D29"/>
    <w:rsid w:val="00275C63"/>
    <w:rsid w:val="0027701B"/>
    <w:rsid w:val="00282874"/>
    <w:rsid w:val="00286CBF"/>
    <w:rsid w:val="0029355F"/>
    <w:rsid w:val="0029372A"/>
    <w:rsid w:val="00294595"/>
    <w:rsid w:val="002A224F"/>
    <w:rsid w:val="002A3937"/>
    <w:rsid w:val="002A67F1"/>
    <w:rsid w:val="002B0855"/>
    <w:rsid w:val="002B67E9"/>
    <w:rsid w:val="002B6860"/>
    <w:rsid w:val="002C07FA"/>
    <w:rsid w:val="002C28D6"/>
    <w:rsid w:val="002C6BED"/>
    <w:rsid w:val="002C6D6C"/>
    <w:rsid w:val="002C6F07"/>
    <w:rsid w:val="002C7C75"/>
    <w:rsid w:val="002D44CD"/>
    <w:rsid w:val="002D5B23"/>
    <w:rsid w:val="002E238B"/>
    <w:rsid w:val="002E286F"/>
    <w:rsid w:val="002E44E3"/>
    <w:rsid w:val="002E45DC"/>
    <w:rsid w:val="002E6900"/>
    <w:rsid w:val="002E7D68"/>
    <w:rsid w:val="002F0B4A"/>
    <w:rsid w:val="002F0F75"/>
    <w:rsid w:val="0030257A"/>
    <w:rsid w:val="003047FE"/>
    <w:rsid w:val="00305392"/>
    <w:rsid w:val="00313FB8"/>
    <w:rsid w:val="00314FE1"/>
    <w:rsid w:val="00315023"/>
    <w:rsid w:val="00323662"/>
    <w:rsid w:val="00326905"/>
    <w:rsid w:val="00331694"/>
    <w:rsid w:val="00340BC7"/>
    <w:rsid w:val="00345A97"/>
    <w:rsid w:val="0034611C"/>
    <w:rsid w:val="00347433"/>
    <w:rsid w:val="003520BF"/>
    <w:rsid w:val="003521F6"/>
    <w:rsid w:val="00356026"/>
    <w:rsid w:val="00356CEE"/>
    <w:rsid w:val="003601A2"/>
    <w:rsid w:val="003618AE"/>
    <w:rsid w:val="0036533F"/>
    <w:rsid w:val="00365582"/>
    <w:rsid w:val="003665EA"/>
    <w:rsid w:val="003715F7"/>
    <w:rsid w:val="003754B5"/>
    <w:rsid w:val="00376E96"/>
    <w:rsid w:val="003777E3"/>
    <w:rsid w:val="00380370"/>
    <w:rsid w:val="00383E71"/>
    <w:rsid w:val="00384379"/>
    <w:rsid w:val="0038517B"/>
    <w:rsid w:val="003913A7"/>
    <w:rsid w:val="00394275"/>
    <w:rsid w:val="003A3F02"/>
    <w:rsid w:val="003A5610"/>
    <w:rsid w:val="003A7F1E"/>
    <w:rsid w:val="003B11EC"/>
    <w:rsid w:val="003C64AC"/>
    <w:rsid w:val="003C77B9"/>
    <w:rsid w:val="003D33E2"/>
    <w:rsid w:val="003D7924"/>
    <w:rsid w:val="003E52F3"/>
    <w:rsid w:val="003E6DB8"/>
    <w:rsid w:val="003F0855"/>
    <w:rsid w:val="003F0E05"/>
    <w:rsid w:val="003F1F1E"/>
    <w:rsid w:val="00400AB8"/>
    <w:rsid w:val="00404013"/>
    <w:rsid w:val="00405446"/>
    <w:rsid w:val="0040575B"/>
    <w:rsid w:val="00406875"/>
    <w:rsid w:val="0040747B"/>
    <w:rsid w:val="0041263D"/>
    <w:rsid w:val="004141F2"/>
    <w:rsid w:val="00420A86"/>
    <w:rsid w:val="00426EDC"/>
    <w:rsid w:val="00430F5D"/>
    <w:rsid w:val="004360DC"/>
    <w:rsid w:val="0044012F"/>
    <w:rsid w:val="0044053C"/>
    <w:rsid w:val="00445E78"/>
    <w:rsid w:val="00445FFF"/>
    <w:rsid w:val="00446A5F"/>
    <w:rsid w:val="00456B68"/>
    <w:rsid w:val="004630B1"/>
    <w:rsid w:val="00466CC2"/>
    <w:rsid w:val="0046783C"/>
    <w:rsid w:val="00475FD4"/>
    <w:rsid w:val="00481544"/>
    <w:rsid w:val="00482D30"/>
    <w:rsid w:val="00483B62"/>
    <w:rsid w:val="004868B0"/>
    <w:rsid w:val="00492FCD"/>
    <w:rsid w:val="00495357"/>
    <w:rsid w:val="00495C71"/>
    <w:rsid w:val="00496E28"/>
    <w:rsid w:val="004A405A"/>
    <w:rsid w:val="004A4625"/>
    <w:rsid w:val="004B1428"/>
    <w:rsid w:val="004D1C1A"/>
    <w:rsid w:val="004D1FDC"/>
    <w:rsid w:val="004D29D9"/>
    <w:rsid w:val="004D32F6"/>
    <w:rsid w:val="004D336C"/>
    <w:rsid w:val="004D5F1A"/>
    <w:rsid w:val="004E35DD"/>
    <w:rsid w:val="004E6A1E"/>
    <w:rsid w:val="004F2567"/>
    <w:rsid w:val="004F3114"/>
    <w:rsid w:val="004F411A"/>
    <w:rsid w:val="004F7E1E"/>
    <w:rsid w:val="0050237A"/>
    <w:rsid w:val="00503B28"/>
    <w:rsid w:val="005053E7"/>
    <w:rsid w:val="0050607E"/>
    <w:rsid w:val="00507D82"/>
    <w:rsid w:val="00513313"/>
    <w:rsid w:val="00514BC3"/>
    <w:rsid w:val="00516FDC"/>
    <w:rsid w:val="00517886"/>
    <w:rsid w:val="00517BA9"/>
    <w:rsid w:val="005210B9"/>
    <w:rsid w:val="005402FB"/>
    <w:rsid w:val="00540D7F"/>
    <w:rsid w:val="00540F10"/>
    <w:rsid w:val="00542DEF"/>
    <w:rsid w:val="005471D9"/>
    <w:rsid w:val="00551B35"/>
    <w:rsid w:val="00554D29"/>
    <w:rsid w:val="00556E8F"/>
    <w:rsid w:val="005621BD"/>
    <w:rsid w:val="00564E1D"/>
    <w:rsid w:val="00571C11"/>
    <w:rsid w:val="00581018"/>
    <w:rsid w:val="0058731F"/>
    <w:rsid w:val="00590AF4"/>
    <w:rsid w:val="00594FC2"/>
    <w:rsid w:val="005A201C"/>
    <w:rsid w:val="005A2618"/>
    <w:rsid w:val="005B1DB2"/>
    <w:rsid w:val="005B311B"/>
    <w:rsid w:val="005B3E37"/>
    <w:rsid w:val="005B4E8F"/>
    <w:rsid w:val="005B69F9"/>
    <w:rsid w:val="005C1EFC"/>
    <w:rsid w:val="005C4D73"/>
    <w:rsid w:val="005C580C"/>
    <w:rsid w:val="005C5B90"/>
    <w:rsid w:val="005C7A22"/>
    <w:rsid w:val="005D00D1"/>
    <w:rsid w:val="005D6EC5"/>
    <w:rsid w:val="005E4226"/>
    <w:rsid w:val="005E57E2"/>
    <w:rsid w:val="005F5458"/>
    <w:rsid w:val="005F71DE"/>
    <w:rsid w:val="005F7955"/>
    <w:rsid w:val="0060689F"/>
    <w:rsid w:val="0061076F"/>
    <w:rsid w:val="00611A7A"/>
    <w:rsid w:val="00614F54"/>
    <w:rsid w:val="00617B78"/>
    <w:rsid w:val="00620650"/>
    <w:rsid w:val="00620715"/>
    <w:rsid w:val="00621003"/>
    <w:rsid w:val="006276D4"/>
    <w:rsid w:val="00630BAC"/>
    <w:rsid w:val="00642354"/>
    <w:rsid w:val="00642946"/>
    <w:rsid w:val="00643BF4"/>
    <w:rsid w:val="0064464F"/>
    <w:rsid w:val="00650938"/>
    <w:rsid w:val="006534F0"/>
    <w:rsid w:val="0065393D"/>
    <w:rsid w:val="00656BFB"/>
    <w:rsid w:val="0066097C"/>
    <w:rsid w:val="00661DCC"/>
    <w:rsid w:val="00664AAF"/>
    <w:rsid w:val="0066593C"/>
    <w:rsid w:val="00672500"/>
    <w:rsid w:val="00693417"/>
    <w:rsid w:val="0069371B"/>
    <w:rsid w:val="0069717C"/>
    <w:rsid w:val="006A0B62"/>
    <w:rsid w:val="006A1B53"/>
    <w:rsid w:val="006A1EC7"/>
    <w:rsid w:val="006B41F8"/>
    <w:rsid w:val="006B5C21"/>
    <w:rsid w:val="006B6519"/>
    <w:rsid w:val="006C25F5"/>
    <w:rsid w:val="006C3182"/>
    <w:rsid w:val="006E4B23"/>
    <w:rsid w:val="006E5529"/>
    <w:rsid w:val="006E6621"/>
    <w:rsid w:val="006E7C6D"/>
    <w:rsid w:val="0070253D"/>
    <w:rsid w:val="00703236"/>
    <w:rsid w:val="00704A82"/>
    <w:rsid w:val="007072CA"/>
    <w:rsid w:val="007148BF"/>
    <w:rsid w:val="007175B4"/>
    <w:rsid w:val="00720924"/>
    <w:rsid w:val="00722B47"/>
    <w:rsid w:val="00722D31"/>
    <w:rsid w:val="00724017"/>
    <w:rsid w:val="007251E8"/>
    <w:rsid w:val="0072767B"/>
    <w:rsid w:val="00730778"/>
    <w:rsid w:val="00730FD2"/>
    <w:rsid w:val="007319E5"/>
    <w:rsid w:val="00732CF0"/>
    <w:rsid w:val="007404F6"/>
    <w:rsid w:val="007406E8"/>
    <w:rsid w:val="00740EF9"/>
    <w:rsid w:val="00744122"/>
    <w:rsid w:val="0074737C"/>
    <w:rsid w:val="00747E62"/>
    <w:rsid w:val="007519B9"/>
    <w:rsid w:val="00753BA4"/>
    <w:rsid w:val="00754659"/>
    <w:rsid w:val="007552C9"/>
    <w:rsid w:val="00755B5A"/>
    <w:rsid w:val="00764E19"/>
    <w:rsid w:val="00770AE3"/>
    <w:rsid w:val="00771A61"/>
    <w:rsid w:val="007725AD"/>
    <w:rsid w:val="00774D17"/>
    <w:rsid w:val="0077508D"/>
    <w:rsid w:val="00775EFD"/>
    <w:rsid w:val="007775B4"/>
    <w:rsid w:val="007776A7"/>
    <w:rsid w:val="00786F5B"/>
    <w:rsid w:val="007907AF"/>
    <w:rsid w:val="00793135"/>
    <w:rsid w:val="00795375"/>
    <w:rsid w:val="007A30A9"/>
    <w:rsid w:val="007A7A9A"/>
    <w:rsid w:val="007B4D76"/>
    <w:rsid w:val="007B7BE6"/>
    <w:rsid w:val="007B7E36"/>
    <w:rsid w:val="007B7F28"/>
    <w:rsid w:val="007C3F0C"/>
    <w:rsid w:val="007C78E6"/>
    <w:rsid w:val="007D2BC6"/>
    <w:rsid w:val="007D3AA2"/>
    <w:rsid w:val="007D54BB"/>
    <w:rsid w:val="007D7B61"/>
    <w:rsid w:val="007E216D"/>
    <w:rsid w:val="007E7D7E"/>
    <w:rsid w:val="007F0988"/>
    <w:rsid w:val="008002DF"/>
    <w:rsid w:val="00807ADC"/>
    <w:rsid w:val="00812EA7"/>
    <w:rsid w:val="0081623A"/>
    <w:rsid w:val="00816392"/>
    <w:rsid w:val="00830C20"/>
    <w:rsid w:val="008310FF"/>
    <w:rsid w:val="0083441C"/>
    <w:rsid w:val="00837C54"/>
    <w:rsid w:val="0084750A"/>
    <w:rsid w:val="0085286C"/>
    <w:rsid w:val="00855102"/>
    <w:rsid w:val="008612AC"/>
    <w:rsid w:val="0087778D"/>
    <w:rsid w:val="008856C9"/>
    <w:rsid w:val="00885D92"/>
    <w:rsid w:val="008A26D4"/>
    <w:rsid w:val="008A2E07"/>
    <w:rsid w:val="008A33AF"/>
    <w:rsid w:val="008A63D0"/>
    <w:rsid w:val="008A7086"/>
    <w:rsid w:val="008B1D9E"/>
    <w:rsid w:val="008B2782"/>
    <w:rsid w:val="008B3634"/>
    <w:rsid w:val="008B61B1"/>
    <w:rsid w:val="008C168D"/>
    <w:rsid w:val="008C35AF"/>
    <w:rsid w:val="008C36A2"/>
    <w:rsid w:val="008D13FF"/>
    <w:rsid w:val="008D2D15"/>
    <w:rsid w:val="008F1281"/>
    <w:rsid w:val="008F5859"/>
    <w:rsid w:val="00901243"/>
    <w:rsid w:val="009118E8"/>
    <w:rsid w:val="009179D3"/>
    <w:rsid w:val="00924956"/>
    <w:rsid w:val="009278D0"/>
    <w:rsid w:val="009370F9"/>
    <w:rsid w:val="009427FE"/>
    <w:rsid w:val="00942F5C"/>
    <w:rsid w:val="00945E80"/>
    <w:rsid w:val="00946A86"/>
    <w:rsid w:val="0095151B"/>
    <w:rsid w:val="009563F6"/>
    <w:rsid w:val="00957E0E"/>
    <w:rsid w:val="00961020"/>
    <w:rsid w:val="00961D4C"/>
    <w:rsid w:val="00962C41"/>
    <w:rsid w:val="009647B8"/>
    <w:rsid w:val="00965FA9"/>
    <w:rsid w:val="009660D8"/>
    <w:rsid w:val="009664B8"/>
    <w:rsid w:val="009815BD"/>
    <w:rsid w:val="00984EDC"/>
    <w:rsid w:val="00986B75"/>
    <w:rsid w:val="0099278F"/>
    <w:rsid w:val="00996D51"/>
    <w:rsid w:val="00997F44"/>
    <w:rsid w:val="009A114D"/>
    <w:rsid w:val="009A1E9E"/>
    <w:rsid w:val="009A4659"/>
    <w:rsid w:val="009A6AF7"/>
    <w:rsid w:val="009A6B19"/>
    <w:rsid w:val="009B1D92"/>
    <w:rsid w:val="009C254A"/>
    <w:rsid w:val="009C64E9"/>
    <w:rsid w:val="009C6676"/>
    <w:rsid w:val="009C6D9B"/>
    <w:rsid w:val="009D04BC"/>
    <w:rsid w:val="009D0BE5"/>
    <w:rsid w:val="009D22A5"/>
    <w:rsid w:val="009D4938"/>
    <w:rsid w:val="009E57EF"/>
    <w:rsid w:val="009F000D"/>
    <w:rsid w:val="009F0678"/>
    <w:rsid w:val="00A056A5"/>
    <w:rsid w:val="00A11CB9"/>
    <w:rsid w:val="00A167E9"/>
    <w:rsid w:val="00A22BF8"/>
    <w:rsid w:val="00A40212"/>
    <w:rsid w:val="00A40787"/>
    <w:rsid w:val="00A40863"/>
    <w:rsid w:val="00A4335D"/>
    <w:rsid w:val="00A44665"/>
    <w:rsid w:val="00A457EA"/>
    <w:rsid w:val="00A45D2E"/>
    <w:rsid w:val="00A501C7"/>
    <w:rsid w:val="00A603D9"/>
    <w:rsid w:val="00A64315"/>
    <w:rsid w:val="00A71F81"/>
    <w:rsid w:val="00A75EBC"/>
    <w:rsid w:val="00A80FB9"/>
    <w:rsid w:val="00A85498"/>
    <w:rsid w:val="00A96C63"/>
    <w:rsid w:val="00AB5E2A"/>
    <w:rsid w:val="00AB6005"/>
    <w:rsid w:val="00AD102E"/>
    <w:rsid w:val="00AD2124"/>
    <w:rsid w:val="00AD4863"/>
    <w:rsid w:val="00AD78B0"/>
    <w:rsid w:val="00AF06D8"/>
    <w:rsid w:val="00AF1D50"/>
    <w:rsid w:val="00AF1ED3"/>
    <w:rsid w:val="00B0404D"/>
    <w:rsid w:val="00B05D34"/>
    <w:rsid w:val="00B0728E"/>
    <w:rsid w:val="00B11520"/>
    <w:rsid w:val="00B14155"/>
    <w:rsid w:val="00B201FA"/>
    <w:rsid w:val="00B30900"/>
    <w:rsid w:val="00B33A83"/>
    <w:rsid w:val="00B34A22"/>
    <w:rsid w:val="00B40289"/>
    <w:rsid w:val="00B439EE"/>
    <w:rsid w:val="00B50DEC"/>
    <w:rsid w:val="00B53F84"/>
    <w:rsid w:val="00B558C6"/>
    <w:rsid w:val="00B6344C"/>
    <w:rsid w:val="00B75342"/>
    <w:rsid w:val="00B806E7"/>
    <w:rsid w:val="00B82AF7"/>
    <w:rsid w:val="00B83AEE"/>
    <w:rsid w:val="00B864C2"/>
    <w:rsid w:val="00B90408"/>
    <w:rsid w:val="00B91267"/>
    <w:rsid w:val="00B96327"/>
    <w:rsid w:val="00BA1724"/>
    <w:rsid w:val="00BA2410"/>
    <w:rsid w:val="00BA570C"/>
    <w:rsid w:val="00BA6408"/>
    <w:rsid w:val="00BA7046"/>
    <w:rsid w:val="00BB5EF2"/>
    <w:rsid w:val="00BC0CC4"/>
    <w:rsid w:val="00BC5AB4"/>
    <w:rsid w:val="00BD3BA7"/>
    <w:rsid w:val="00BE42BC"/>
    <w:rsid w:val="00BF7D2B"/>
    <w:rsid w:val="00C00B85"/>
    <w:rsid w:val="00C0339A"/>
    <w:rsid w:val="00C0439D"/>
    <w:rsid w:val="00C04FA8"/>
    <w:rsid w:val="00C065D6"/>
    <w:rsid w:val="00C1086E"/>
    <w:rsid w:val="00C13C9C"/>
    <w:rsid w:val="00C13D6F"/>
    <w:rsid w:val="00C16DD0"/>
    <w:rsid w:val="00C17533"/>
    <w:rsid w:val="00C20081"/>
    <w:rsid w:val="00C27D00"/>
    <w:rsid w:val="00C31F8A"/>
    <w:rsid w:val="00C32693"/>
    <w:rsid w:val="00C372D6"/>
    <w:rsid w:val="00C42597"/>
    <w:rsid w:val="00C4441E"/>
    <w:rsid w:val="00C551F0"/>
    <w:rsid w:val="00C60081"/>
    <w:rsid w:val="00C7061E"/>
    <w:rsid w:val="00C7146D"/>
    <w:rsid w:val="00C81857"/>
    <w:rsid w:val="00C85389"/>
    <w:rsid w:val="00C85DCE"/>
    <w:rsid w:val="00C8729F"/>
    <w:rsid w:val="00C87F4B"/>
    <w:rsid w:val="00C920B7"/>
    <w:rsid w:val="00C93FEB"/>
    <w:rsid w:val="00C94E35"/>
    <w:rsid w:val="00C97670"/>
    <w:rsid w:val="00C97A95"/>
    <w:rsid w:val="00CA0025"/>
    <w:rsid w:val="00CA1207"/>
    <w:rsid w:val="00CA3F4F"/>
    <w:rsid w:val="00CA4776"/>
    <w:rsid w:val="00CA7E30"/>
    <w:rsid w:val="00CB1B85"/>
    <w:rsid w:val="00CC0949"/>
    <w:rsid w:val="00CC0D1C"/>
    <w:rsid w:val="00CC1717"/>
    <w:rsid w:val="00CC500D"/>
    <w:rsid w:val="00CC6E46"/>
    <w:rsid w:val="00CD083A"/>
    <w:rsid w:val="00CD4F81"/>
    <w:rsid w:val="00CD6357"/>
    <w:rsid w:val="00CE37BC"/>
    <w:rsid w:val="00CE42F3"/>
    <w:rsid w:val="00CE599C"/>
    <w:rsid w:val="00CE6387"/>
    <w:rsid w:val="00D04531"/>
    <w:rsid w:val="00D05318"/>
    <w:rsid w:val="00D07BDA"/>
    <w:rsid w:val="00D12577"/>
    <w:rsid w:val="00D14CD2"/>
    <w:rsid w:val="00D20E44"/>
    <w:rsid w:val="00D229AD"/>
    <w:rsid w:val="00D3323C"/>
    <w:rsid w:val="00D3532E"/>
    <w:rsid w:val="00D3626F"/>
    <w:rsid w:val="00D44E6E"/>
    <w:rsid w:val="00D4507B"/>
    <w:rsid w:val="00D50BE9"/>
    <w:rsid w:val="00D5237A"/>
    <w:rsid w:val="00D5354A"/>
    <w:rsid w:val="00D61321"/>
    <w:rsid w:val="00D6317E"/>
    <w:rsid w:val="00D6693D"/>
    <w:rsid w:val="00D669E6"/>
    <w:rsid w:val="00D66BF8"/>
    <w:rsid w:val="00D7645A"/>
    <w:rsid w:val="00D7646D"/>
    <w:rsid w:val="00D8513C"/>
    <w:rsid w:val="00D85D02"/>
    <w:rsid w:val="00D861F0"/>
    <w:rsid w:val="00D91B25"/>
    <w:rsid w:val="00D942E5"/>
    <w:rsid w:val="00D9545A"/>
    <w:rsid w:val="00DA0770"/>
    <w:rsid w:val="00DA3C78"/>
    <w:rsid w:val="00DB259A"/>
    <w:rsid w:val="00DC054C"/>
    <w:rsid w:val="00DC0A79"/>
    <w:rsid w:val="00DC3C41"/>
    <w:rsid w:val="00DE1C5A"/>
    <w:rsid w:val="00DF282F"/>
    <w:rsid w:val="00DF35F3"/>
    <w:rsid w:val="00DF4671"/>
    <w:rsid w:val="00E00E38"/>
    <w:rsid w:val="00E02DD7"/>
    <w:rsid w:val="00E03738"/>
    <w:rsid w:val="00E03A99"/>
    <w:rsid w:val="00E04A05"/>
    <w:rsid w:val="00E06446"/>
    <w:rsid w:val="00E1349D"/>
    <w:rsid w:val="00E13506"/>
    <w:rsid w:val="00E2403D"/>
    <w:rsid w:val="00E25CEA"/>
    <w:rsid w:val="00E366AD"/>
    <w:rsid w:val="00E4150C"/>
    <w:rsid w:val="00E42682"/>
    <w:rsid w:val="00E605E9"/>
    <w:rsid w:val="00E6620D"/>
    <w:rsid w:val="00E71989"/>
    <w:rsid w:val="00E76CCD"/>
    <w:rsid w:val="00E81B5B"/>
    <w:rsid w:val="00E82BC4"/>
    <w:rsid w:val="00E86056"/>
    <w:rsid w:val="00E963C7"/>
    <w:rsid w:val="00E97038"/>
    <w:rsid w:val="00E97BD5"/>
    <w:rsid w:val="00EA435A"/>
    <w:rsid w:val="00EA6954"/>
    <w:rsid w:val="00EA7A7E"/>
    <w:rsid w:val="00EA7B27"/>
    <w:rsid w:val="00EB2536"/>
    <w:rsid w:val="00EB392C"/>
    <w:rsid w:val="00EB48D2"/>
    <w:rsid w:val="00EB6A13"/>
    <w:rsid w:val="00EB6ED2"/>
    <w:rsid w:val="00ED363F"/>
    <w:rsid w:val="00ED5BE1"/>
    <w:rsid w:val="00ED66F9"/>
    <w:rsid w:val="00ED785E"/>
    <w:rsid w:val="00EE1B98"/>
    <w:rsid w:val="00EE6E1B"/>
    <w:rsid w:val="00EF0DF0"/>
    <w:rsid w:val="00EF6F13"/>
    <w:rsid w:val="00EF7692"/>
    <w:rsid w:val="00F077B7"/>
    <w:rsid w:val="00F1222C"/>
    <w:rsid w:val="00F13DD0"/>
    <w:rsid w:val="00F158A8"/>
    <w:rsid w:val="00F2045C"/>
    <w:rsid w:val="00F22F97"/>
    <w:rsid w:val="00F23531"/>
    <w:rsid w:val="00F25958"/>
    <w:rsid w:val="00F27373"/>
    <w:rsid w:val="00F27A16"/>
    <w:rsid w:val="00F324F0"/>
    <w:rsid w:val="00F334D8"/>
    <w:rsid w:val="00F336DD"/>
    <w:rsid w:val="00F33F1C"/>
    <w:rsid w:val="00F37118"/>
    <w:rsid w:val="00F43921"/>
    <w:rsid w:val="00F45444"/>
    <w:rsid w:val="00F52422"/>
    <w:rsid w:val="00F56D3C"/>
    <w:rsid w:val="00F719BA"/>
    <w:rsid w:val="00F744A2"/>
    <w:rsid w:val="00F77A99"/>
    <w:rsid w:val="00F81D63"/>
    <w:rsid w:val="00F91C16"/>
    <w:rsid w:val="00F95F78"/>
    <w:rsid w:val="00FA535C"/>
    <w:rsid w:val="00FA5F54"/>
    <w:rsid w:val="00FB369F"/>
    <w:rsid w:val="00FB5636"/>
    <w:rsid w:val="00FB7EE8"/>
    <w:rsid w:val="00FC0320"/>
    <w:rsid w:val="00FC26F7"/>
    <w:rsid w:val="00FC5C1A"/>
    <w:rsid w:val="00FD0D46"/>
    <w:rsid w:val="00FD2370"/>
    <w:rsid w:val="00FD47C4"/>
    <w:rsid w:val="00FD48A2"/>
    <w:rsid w:val="00FD4FBB"/>
    <w:rsid w:val="00FD7100"/>
    <w:rsid w:val="00FE1246"/>
    <w:rsid w:val="00FF0620"/>
    <w:rsid w:val="00FF0ACA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3D0908A-4F4E-4B8C-84D4-0B517E14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F5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E52F3"/>
    <w:pPr>
      <w:spacing w:before="600" w:after="80"/>
      <w:ind w:firstLine="0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52F3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eastAsiaTheme="majorEastAsia" w:cstheme="majorBidi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5F78"/>
    <w:pPr>
      <w:pBdr>
        <w:bottom w:val="single" w:sz="4" w:space="1" w:color="EAEAEA" w:themeColor="accent1" w:themeTint="99"/>
      </w:pBdr>
      <w:spacing w:before="200" w:after="80"/>
      <w:ind w:firstLine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3BA4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3BA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3BA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3BA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3BA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3BA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1E8"/>
  </w:style>
  <w:style w:type="paragraph" w:styleId="Zpat">
    <w:name w:val="footer"/>
    <w:basedOn w:val="Normln"/>
    <w:link w:val="Zpat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1E8"/>
  </w:style>
  <w:style w:type="paragraph" w:styleId="Textbubliny">
    <w:name w:val="Balloon Text"/>
    <w:basedOn w:val="Normln"/>
    <w:link w:val="TextbublinyChar"/>
    <w:uiPriority w:val="99"/>
    <w:semiHidden/>
    <w:unhideWhenUsed/>
    <w:rsid w:val="007251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1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3BA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753BA4"/>
    <w:rPr>
      <w:b/>
      <w:bCs/>
      <w:spacing w:val="0"/>
    </w:rPr>
  </w:style>
  <w:style w:type="character" w:customStyle="1" w:styleId="Nadpis3Char">
    <w:name w:val="Nadpis 3 Char"/>
    <w:basedOn w:val="Standardnpsmoodstavce"/>
    <w:link w:val="Nadpis3"/>
    <w:uiPriority w:val="9"/>
    <w:rsid w:val="00F95F78"/>
    <w:rPr>
      <w:rFonts w:eastAsiaTheme="majorEastAsia" w:cstheme="majorBidi"/>
      <w:b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D045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04531"/>
  </w:style>
  <w:style w:type="character" w:customStyle="1" w:styleId="st">
    <w:name w:val="st"/>
    <w:basedOn w:val="Standardnpsmoodstavce"/>
    <w:rsid w:val="00D04531"/>
  </w:style>
  <w:style w:type="paragraph" w:styleId="Obsah1">
    <w:name w:val="toc 1"/>
    <w:basedOn w:val="Normln"/>
    <w:next w:val="Normln"/>
    <w:autoRedefine/>
    <w:uiPriority w:val="39"/>
    <w:unhideWhenUsed/>
    <w:rsid w:val="008B61B1"/>
    <w:pPr>
      <w:tabs>
        <w:tab w:val="right" w:leader="dot" w:pos="9736"/>
      </w:tabs>
      <w:spacing w:line="480" w:lineRule="auto"/>
      <w:ind w:firstLine="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26D4"/>
    <w:pPr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B61B1"/>
    <w:pPr>
      <w:tabs>
        <w:tab w:val="right" w:leader="dot" w:pos="9736"/>
      </w:tabs>
      <w:spacing w:after="120"/>
      <w:ind w:left="442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A26D4"/>
    <w:pPr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A26D4"/>
    <w:pPr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A26D4"/>
    <w:pPr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A26D4"/>
    <w:pPr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A26D4"/>
    <w:pPr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8A26D4"/>
    <w:pPr>
      <w:ind w:left="1760"/>
    </w:pPr>
    <w:rPr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E52F3"/>
    <w:rPr>
      <w:rFonts w:eastAsiaTheme="majorEastAsia" w:cstheme="majorBidi"/>
      <w:b/>
      <w:bCs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E52F3"/>
    <w:rPr>
      <w:rFonts w:eastAsiaTheme="majorEastAsia" w:cstheme="majorBidi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753BA4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3BA4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3BA4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3BA4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3BA4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3BA4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53BA4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753BA4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753BA4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3BA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3BA4"/>
    <w:rPr>
      <w:rFonts w:asciiTheme="minorHAnsi"/>
      <w:i/>
      <w:iCs/>
      <w:sz w:val="24"/>
      <w:szCs w:val="24"/>
    </w:rPr>
  </w:style>
  <w:style w:type="character" w:styleId="Zdraznn">
    <w:name w:val="Emphasis"/>
    <w:uiPriority w:val="20"/>
    <w:qFormat/>
    <w:rsid w:val="00753BA4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753BA4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753BA4"/>
  </w:style>
  <w:style w:type="paragraph" w:styleId="Citt">
    <w:name w:val="Quote"/>
    <w:basedOn w:val="Normln"/>
    <w:next w:val="Normln"/>
    <w:link w:val="CittChar"/>
    <w:uiPriority w:val="29"/>
    <w:qFormat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3BA4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3BA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Zdraznnjemn">
    <w:name w:val="Subtle Emphasis"/>
    <w:uiPriority w:val="19"/>
    <w:qFormat/>
    <w:rsid w:val="00753BA4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753BA4"/>
    <w:rPr>
      <w:b/>
      <w:bCs/>
      <w:i/>
      <w:iCs/>
      <w:color w:val="DDDDDD" w:themeColor="accent1"/>
      <w:sz w:val="22"/>
      <w:szCs w:val="22"/>
    </w:rPr>
  </w:style>
  <w:style w:type="character" w:styleId="Odkazjemn">
    <w:name w:val="Subtle Reference"/>
    <w:uiPriority w:val="31"/>
    <w:qFormat/>
    <w:rsid w:val="00753BA4"/>
    <w:rPr>
      <w:color w:val="auto"/>
      <w:u w:val="single" w:color="969696" w:themeColor="accent3"/>
    </w:rPr>
  </w:style>
  <w:style w:type="character" w:styleId="Odkazintenzivn">
    <w:name w:val="Intense Reference"/>
    <w:basedOn w:val="Standardnpsmoodstavce"/>
    <w:uiPriority w:val="32"/>
    <w:qFormat/>
    <w:rsid w:val="00753BA4"/>
    <w:rPr>
      <w:b/>
      <w:bCs/>
      <w:color w:val="707070" w:themeColor="accent3" w:themeShade="BF"/>
      <w:u w:val="single" w:color="969696" w:themeColor="accent3"/>
    </w:rPr>
  </w:style>
  <w:style w:type="character" w:styleId="Nzevknihy">
    <w:name w:val="Book Title"/>
    <w:basedOn w:val="Standardnpsmoodstavce"/>
    <w:uiPriority w:val="33"/>
    <w:qFormat/>
    <w:rsid w:val="00753BA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unhideWhenUsed/>
    <w:qFormat/>
    <w:rsid w:val="00753BA4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753BA4"/>
    <w:rPr>
      <w:color w:val="5F5F5F" w:themeColor="hyperlink"/>
      <w:u w:val="single"/>
    </w:rPr>
  </w:style>
  <w:style w:type="table" w:styleId="Mkatabulky">
    <w:name w:val="Table Grid"/>
    <w:basedOn w:val="Normlntabulka"/>
    <w:uiPriority w:val="59"/>
    <w:rsid w:val="001D4A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B61B1"/>
    <w:pPr>
      <w:spacing w:after="120" w:line="276" w:lineRule="auto"/>
      <w:ind w:left="283" w:firstLine="0"/>
    </w:pPr>
    <w:rPr>
      <w:rFonts w:ascii="Calibri" w:eastAsiaTheme="minorHAnsi" w:hAnsi="Calibri"/>
      <w:lang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B61B1"/>
    <w:pPr>
      <w:spacing w:after="120" w:line="480" w:lineRule="auto"/>
      <w:ind w:firstLine="0"/>
    </w:pPr>
    <w:rPr>
      <w:rFonts w:ascii="Calibri" w:eastAsiaTheme="minorHAnsi" w:hAnsi="Calibri"/>
      <w:lang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Textkomente">
    <w:name w:val="annotation text"/>
    <w:basedOn w:val="Normln"/>
    <w:link w:val="TextkomenteChar"/>
    <w:semiHidden/>
    <w:rsid w:val="008B61B1"/>
    <w:pPr>
      <w:spacing w:before="120" w:after="120"/>
      <w:ind w:firstLine="0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8B61B1"/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customStyle="1" w:styleId="Default">
    <w:name w:val="Default"/>
    <w:rsid w:val="00D3626F"/>
    <w:pPr>
      <w:autoSpaceDE w:val="0"/>
      <w:autoSpaceDN w:val="0"/>
      <w:adjustRightInd w:val="0"/>
      <w:ind w:firstLine="0"/>
    </w:pPr>
    <w:rPr>
      <w:rFonts w:ascii="Verdana" w:hAnsi="Verdana" w:cs="Verdana"/>
      <w:color w:val="000000"/>
      <w:sz w:val="24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13146-3D0C-43D0-A2A3-BAE48211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k žádosti o vydání rozhodnutí</vt:lpstr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k žádosti o vydání rozhodnutí</dc:title>
  <dc:creator>Dušan</dc:creator>
  <cp:lastModifiedBy>Uživatel</cp:lastModifiedBy>
  <cp:revision>10</cp:revision>
  <cp:lastPrinted>2019-10-15T17:00:00Z</cp:lastPrinted>
  <dcterms:created xsi:type="dcterms:W3CDTF">2019-05-10T11:21:00Z</dcterms:created>
  <dcterms:modified xsi:type="dcterms:W3CDTF">2019-10-15T17:04:00Z</dcterms:modified>
</cp:coreProperties>
</file>